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134" w:type="dxa"/>
        <w:tblLook w:val="04A0" w:firstRow="1" w:lastRow="0" w:firstColumn="1" w:lastColumn="0" w:noHBand="0" w:noVBand="1"/>
      </w:tblPr>
      <w:tblGrid>
        <w:gridCol w:w="7567"/>
        <w:gridCol w:w="7567"/>
      </w:tblGrid>
      <w:tr w:rsidR="00F03A15" w:rsidRPr="00F03A15" w14:paraId="6621BC4D" w14:textId="77777777" w:rsidTr="29BE12A3">
        <w:trPr>
          <w:trHeight w:val="7618"/>
        </w:trPr>
        <w:tc>
          <w:tcPr>
            <w:tcW w:w="7567" w:type="dxa"/>
          </w:tcPr>
          <w:p w14:paraId="46B1821D" w14:textId="608F56F8" w:rsidR="008E1A07" w:rsidRPr="004352B2" w:rsidRDefault="005F07E5" w:rsidP="29BE12A3">
            <w:pPr>
              <w:rPr>
                <w:rFonts w:ascii="NTFPreCursivefk" w:hAnsi="NTFPreCursivefk"/>
                <w:b/>
                <w:bCs/>
                <w:sz w:val="28"/>
                <w:szCs w:val="28"/>
                <w:u w:val="single"/>
              </w:rPr>
            </w:pPr>
            <w:r>
              <w:rPr>
                <w:rFonts w:ascii="NTFPreCursivefk" w:hAnsi="NTFPreCursivefk"/>
                <w:b/>
                <w:noProof/>
                <w:sz w:val="28"/>
                <w:szCs w:val="28"/>
                <w:u w:val="single"/>
                <w:lang w:eastAsia="en-GB"/>
              </w:rPr>
              <w:drawing>
                <wp:anchor distT="0" distB="0" distL="114300" distR="114300" simplePos="0" relativeHeight="251668480" behindDoc="0" locked="0" layoutInCell="1" allowOverlap="1" wp14:anchorId="78723DD3" wp14:editId="69FC9E2E">
                  <wp:simplePos x="0" y="0"/>
                  <wp:positionH relativeFrom="margin">
                    <wp:posOffset>3743960</wp:posOffset>
                  </wp:positionH>
                  <wp:positionV relativeFrom="page">
                    <wp:posOffset>195004</wp:posOffset>
                  </wp:positionV>
                  <wp:extent cx="968188" cy="800100"/>
                  <wp:effectExtent l="0" t="0" r="3810" b="0"/>
                  <wp:wrapNone/>
                  <wp:docPr id="122825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8188"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7BFA" w:rsidRPr="29BE12A3">
              <w:rPr>
                <w:rFonts w:ascii="NTFPreCursivefk" w:hAnsi="NTFPreCursivefk"/>
                <w:b/>
                <w:bCs/>
                <w:noProof/>
                <w:sz w:val="28"/>
                <w:szCs w:val="28"/>
                <w:u w:val="single"/>
                <w:lang w:eastAsia="en-GB"/>
              </w:rPr>
              <w:t xml:space="preserve">Hedgehog </w:t>
            </w:r>
            <w:r w:rsidR="004D601A" w:rsidRPr="29BE12A3">
              <w:rPr>
                <w:rFonts w:ascii="NTFPreCursivefk" w:hAnsi="NTFPreCursivefk"/>
                <w:b/>
                <w:bCs/>
                <w:noProof/>
                <w:sz w:val="28"/>
                <w:szCs w:val="28"/>
                <w:u w:val="single"/>
                <w:lang w:eastAsia="en-GB"/>
              </w:rPr>
              <w:t xml:space="preserve">Class </w:t>
            </w:r>
            <w:r w:rsidR="007B3DEA">
              <w:rPr>
                <w:rFonts w:ascii="NTFPreCursivefk" w:hAnsi="NTFPreCursivefk"/>
                <w:b/>
                <w:bCs/>
                <w:noProof/>
                <w:sz w:val="28"/>
                <w:szCs w:val="28"/>
                <w:u w:val="single"/>
                <w:lang w:eastAsia="en-GB"/>
              </w:rPr>
              <w:t>Autumn</w:t>
            </w:r>
            <w:r w:rsidR="00541B62" w:rsidRPr="29BE12A3">
              <w:rPr>
                <w:rFonts w:ascii="NTFPreCursivefk" w:hAnsi="NTFPreCursivefk"/>
                <w:b/>
                <w:bCs/>
                <w:noProof/>
                <w:sz w:val="28"/>
                <w:szCs w:val="28"/>
                <w:u w:val="single"/>
                <w:lang w:eastAsia="en-GB"/>
              </w:rPr>
              <w:t xml:space="preserve"> </w:t>
            </w:r>
            <w:r w:rsidR="00F03A15" w:rsidRPr="29BE12A3">
              <w:rPr>
                <w:rFonts w:ascii="NTFPreCursivefk" w:hAnsi="NTFPreCursivefk"/>
                <w:b/>
                <w:bCs/>
                <w:sz w:val="28"/>
                <w:szCs w:val="28"/>
                <w:u w:val="single"/>
              </w:rPr>
              <w:t>Term</w:t>
            </w:r>
          </w:p>
          <w:p w14:paraId="35FC70A8" w14:textId="421FFF3B" w:rsidR="00C87BFA" w:rsidRDefault="00324EF0" w:rsidP="00F03A15">
            <w:pPr>
              <w:pStyle w:val="NoSpacing"/>
              <w:rPr>
                <w:rFonts w:ascii="NTFPreCursivefk" w:hAnsi="NTFPreCursivefk"/>
                <w:sz w:val="28"/>
                <w:szCs w:val="28"/>
              </w:rPr>
            </w:pPr>
            <w:r>
              <w:rPr>
                <w:rFonts w:ascii="NTFPreCursivefk" w:hAnsi="NTFPreCursivefk"/>
                <w:sz w:val="28"/>
                <w:szCs w:val="28"/>
              </w:rPr>
              <w:t xml:space="preserve">Please bring in </w:t>
            </w:r>
            <w:r w:rsidR="00C87BFA">
              <w:rPr>
                <w:rFonts w:ascii="NTFPreCursivefk" w:hAnsi="NTFPreCursivefk"/>
                <w:sz w:val="28"/>
                <w:szCs w:val="28"/>
              </w:rPr>
              <w:t xml:space="preserve">a named </w:t>
            </w:r>
            <w:r>
              <w:rPr>
                <w:rFonts w:ascii="NTFPreCursivefk" w:hAnsi="NTFPreCursivefk"/>
                <w:sz w:val="28"/>
                <w:szCs w:val="28"/>
              </w:rPr>
              <w:t>water bottle daily, this will be</w:t>
            </w:r>
            <w:r w:rsidR="00C87BFA">
              <w:rPr>
                <w:rFonts w:ascii="NTFPreCursivefk" w:hAnsi="NTFPreCursivefk"/>
                <w:sz w:val="28"/>
                <w:szCs w:val="28"/>
              </w:rPr>
              <w:t xml:space="preserve"> sent</w:t>
            </w:r>
          </w:p>
          <w:p w14:paraId="4A61198F" w14:textId="541BD292" w:rsidR="00324EF0" w:rsidRDefault="00324EF0" w:rsidP="00F03A15">
            <w:pPr>
              <w:pStyle w:val="NoSpacing"/>
              <w:rPr>
                <w:rFonts w:ascii="NTFPreCursivefk" w:hAnsi="NTFPreCursivefk"/>
                <w:sz w:val="28"/>
                <w:szCs w:val="28"/>
              </w:rPr>
            </w:pPr>
            <w:r>
              <w:rPr>
                <w:rFonts w:ascii="NTFPreCursivefk" w:hAnsi="NTFPreCursivefk"/>
                <w:sz w:val="28"/>
                <w:szCs w:val="28"/>
              </w:rPr>
              <w:t>home for washing at the end of each day.</w:t>
            </w:r>
            <w:r w:rsidR="005F07E5">
              <w:rPr>
                <w:rFonts w:ascii="NTFPreCursivefk" w:hAnsi="NTFPreCursivefk"/>
                <w:sz w:val="28"/>
                <w:szCs w:val="28"/>
              </w:rPr>
              <w:t xml:space="preserve"> Please can all </w:t>
            </w:r>
          </w:p>
          <w:p w14:paraId="63F8D2FD" w14:textId="42685AFE" w:rsidR="005F07E5" w:rsidRDefault="005F07E5" w:rsidP="00F03A15">
            <w:pPr>
              <w:pStyle w:val="NoSpacing"/>
              <w:rPr>
                <w:rFonts w:ascii="NTFPreCursivefk" w:hAnsi="NTFPreCursivefk"/>
                <w:sz w:val="28"/>
                <w:szCs w:val="28"/>
              </w:rPr>
            </w:pPr>
            <w:r>
              <w:rPr>
                <w:rFonts w:ascii="NTFPreCursivefk" w:hAnsi="NTFPreCursivefk"/>
                <w:sz w:val="28"/>
                <w:szCs w:val="28"/>
              </w:rPr>
              <w:t>uniform</w:t>
            </w:r>
            <w:r w:rsidR="00403DBC">
              <w:rPr>
                <w:rFonts w:ascii="NTFPreCursivefk" w:hAnsi="NTFPreCursivefk"/>
                <w:sz w:val="28"/>
                <w:szCs w:val="28"/>
              </w:rPr>
              <w:t xml:space="preserve">, coats and hats be named to avoid anything getting </w:t>
            </w:r>
          </w:p>
          <w:p w14:paraId="7231E09C" w14:textId="6D94301D" w:rsidR="00324EF0" w:rsidRDefault="00403DBC" w:rsidP="00F03A15">
            <w:pPr>
              <w:pStyle w:val="NoSpacing"/>
              <w:rPr>
                <w:rFonts w:ascii="NTFPreCursivefk" w:hAnsi="NTFPreCursivefk"/>
                <w:sz w:val="28"/>
                <w:szCs w:val="28"/>
              </w:rPr>
            </w:pPr>
            <w:r>
              <w:rPr>
                <w:rFonts w:ascii="NTFPreCursivefk" w:hAnsi="NTFPreCursivefk"/>
                <w:sz w:val="28"/>
                <w:szCs w:val="28"/>
              </w:rPr>
              <w:t xml:space="preserve">lost. </w:t>
            </w:r>
          </w:p>
          <w:p w14:paraId="59FBE056" w14:textId="77777777" w:rsidR="000913E5" w:rsidRDefault="00324EF0" w:rsidP="00F03A15">
            <w:pPr>
              <w:pStyle w:val="NoSpacing"/>
              <w:rPr>
                <w:rFonts w:ascii="NTFPreCursivefk" w:hAnsi="NTFPreCursivefk"/>
                <w:sz w:val="28"/>
                <w:szCs w:val="28"/>
              </w:rPr>
            </w:pPr>
            <w:r w:rsidRPr="00324EF0">
              <w:rPr>
                <w:rFonts w:ascii="NTFPreCursivefk" w:hAnsi="NTFPreCursivefk"/>
                <w:b/>
                <w:bCs/>
                <w:sz w:val="28"/>
                <w:szCs w:val="28"/>
              </w:rPr>
              <w:t>PE Days</w:t>
            </w:r>
            <w:r>
              <w:rPr>
                <w:rFonts w:ascii="NTFPreCursivefk" w:hAnsi="NTFPreCursivefk"/>
                <w:b/>
                <w:bCs/>
                <w:sz w:val="28"/>
                <w:szCs w:val="28"/>
              </w:rPr>
              <w:t>:</w:t>
            </w:r>
            <w:r>
              <w:rPr>
                <w:rFonts w:ascii="NTFPreCursivefk" w:hAnsi="NTFPreCursivefk"/>
                <w:sz w:val="28"/>
                <w:szCs w:val="28"/>
              </w:rPr>
              <w:t xml:space="preserve"> </w:t>
            </w:r>
          </w:p>
          <w:p w14:paraId="370F94BA" w14:textId="432C2788" w:rsidR="00547984" w:rsidRDefault="00710C91" w:rsidP="00F03A15">
            <w:pPr>
              <w:pStyle w:val="NoSpacing"/>
              <w:rPr>
                <w:rFonts w:ascii="NTFPreCursivefk" w:hAnsi="NTFPreCursivefk"/>
                <w:sz w:val="28"/>
                <w:szCs w:val="28"/>
              </w:rPr>
            </w:pPr>
            <w:r>
              <w:rPr>
                <w:rFonts w:ascii="NTFPreCursivefk" w:hAnsi="NTFPreCursivefk"/>
                <w:b/>
                <w:sz w:val="28"/>
                <w:szCs w:val="28"/>
              </w:rPr>
              <w:t>Mon</w:t>
            </w:r>
            <w:r w:rsidR="001C3BA2">
              <w:rPr>
                <w:rFonts w:ascii="NTFPreCursivefk" w:hAnsi="NTFPreCursivefk"/>
                <w:b/>
                <w:sz w:val="28"/>
                <w:szCs w:val="28"/>
              </w:rPr>
              <w:t>days</w:t>
            </w:r>
            <w:r w:rsidR="009B6A72" w:rsidRPr="009B6A72">
              <w:rPr>
                <w:rFonts w:ascii="NTFPreCursivefk" w:hAnsi="NTFPreCursivefk"/>
                <w:b/>
                <w:sz w:val="28"/>
                <w:szCs w:val="28"/>
              </w:rPr>
              <w:t xml:space="preserve"> and </w:t>
            </w:r>
            <w:r>
              <w:rPr>
                <w:rFonts w:ascii="NTFPreCursivefk" w:hAnsi="NTFPreCursivefk"/>
                <w:b/>
                <w:sz w:val="28"/>
                <w:szCs w:val="28"/>
              </w:rPr>
              <w:t>Wedne</w:t>
            </w:r>
            <w:r w:rsidR="0037761B">
              <w:rPr>
                <w:rFonts w:ascii="NTFPreCursivefk" w:hAnsi="NTFPreCursivefk"/>
                <w:b/>
                <w:sz w:val="28"/>
                <w:szCs w:val="28"/>
              </w:rPr>
              <w:t>sdays</w:t>
            </w:r>
            <w:r w:rsidR="009B6A72">
              <w:rPr>
                <w:rFonts w:ascii="NTFPreCursivefk" w:hAnsi="NTFPreCursivefk"/>
                <w:sz w:val="28"/>
                <w:szCs w:val="28"/>
              </w:rPr>
              <w:t xml:space="preserve"> </w:t>
            </w:r>
            <w:r w:rsidR="00324EF0">
              <w:rPr>
                <w:rFonts w:ascii="NTFPreCursivefk" w:hAnsi="NTFPreCursivefk"/>
                <w:sz w:val="28"/>
                <w:szCs w:val="28"/>
              </w:rPr>
              <w:t xml:space="preserve">- Please come to school in your PE </w:t>
            </w:r>
            <w:r w:rsidR="00324EF0" w:rsidRPr="002C5056">
              <w:rPr>
                <w:rFonts w:ascii="NTFPreCursivefk" w:hAnsi="NTFPreCursivefk"/>
                <w:sz w:val="28"/>
                <w:szCs w:val="28"/>
              </w:rPr>
              <w:t>kit.</w:t>
            </w:r>
            <w:r w:rsidR="00A2425E">
              <w:rPr>
                <w:rFonts w:ascii="NTFPreCursivefk" w:hAnsi="NTFPreCursivefk"/>
                <w:sz w:val="28"/>
                <w:szCs w:val="28"/>
              </w:rPr>
              <w:t xml:space="preserve"> </w:t>
            </w:r>
          </w:p>
          <w:p w14:paraId="01105B01" w14:textId="77777777" w:rsidR="000913E5" w:rsidRDefault="00324EF0" w:rsidP="00F03A15">
            <w:pPr>
              <w:pStyle w:val="NoSpacing"/>
              <w:rPr>
                <w:rFonts w:ascii="NTFPreCursivefk" w:hAnsi="NTFPreCursivefk"/>
                <w:sz w:val="28"/>
                <w:szCs w:val="28"/>
              </w:rPr>
            </w:pPr>
            <w:r>
              <w:rPr>
                <w:rFonts w:ascii="NTFPreCursivefk" w:hAnsi="NTFPreCursivefk"/>
                <w:b/>
                <w:bCs/>
                <w:sz w:val="28"/>
                <w:szCs w:val="28"/>
              </w:rPr>
              <w:t>Reading Books:</w:t>
            </w:r>
            <w:r>
              <w:rPr>
                <w:rFonts w:ascii="NTFPreCursivefk" w:hAnsi="NTFPreCursivefk"/>
                <w:sz w:val="28"/>
                <w:szCs w:val="28"/>
              </w:rPr>
              <w:t xml:space="preserve"> </w:t>
            </w:r>
          </w:p>
          <w:p w14:paraId="3B1D6FE8" w14:textId="5F154E21" w:rsidR="00547984" w:rsidRDefault="001C3BA2" w:rsidP="00F03A15">
            <w:pPr>
              <w:pStyle w:val="NoSpacing"/>
              <w:rPr>
                <w:rFonts w:ascii="NTFPreCursivefk" w:hAnsi="NTFPreCursivefk"/>
                <w:sz w:val="28"/>
                <w:szCs w:val="28"/>
              </w:rPr>
            </w:pPr>
            <w:r>
              <w:rPr>
                <w:rFonts w:ascii="NTFPreCursivefk" w:hAnsi="NTFPreCursivefk"/>
                <w:sz w:val="28"/>
                <w:szCs w:val="28"/>
              </w:rPr>
              <w:t xml:space="preserve">Reading books and planners must be in school each day. </w:t>
            </w:r>
            <w:r w:rsidR="00070995" w:rsidRPr="00903DC5">
              <w:rPr>
                <w:rFonts w:ascii="NTFPreCursivefk" w:hAnsi="NTFPreCursivefk"/>
                <w:sz w:val="28"/>
                <w:szCs w:val="28"/>
              </w:rPr>
              <w:t>Reading books will</w:t>
            </w:r>
            <w:r w:rsidR="00A2425E" w:rsidRPr="00903DC5">
              <w:rPr>
                <w:rFonts w:ascii="NTFPreCursivefk" w:hAnsi="NTFPreCursivefk"/>
                <w:sz w:val="28"/>
                <w:szCs w:val="28"/>
              </w:rPr>
              <w:t xml:space="preserve"> </w:t>
            </w:r>
            <w:r w:rsidR="000913E5" w:rsidRPr="00903DC5">
              <w:rPr>
                <w:rFonts w:ascii="NTFPreCursivefk" w:hAnsi="NTFPreCursivefk"/>
                <w:sz w:val="28"/>
                <w:szCs w:val="28"/>
              </w:rPr>
              <w:t xml:space="preserve">be changed every </w:t>
            </w:r>
            <w:r w:rsidR="0037761B">
              <w:rPr>
                <w:rFonts w:ascii="NTFPreCursivefk" w:hAnsi="NTFPreCursivefk"/>
                <w:sz w:val="28"/>
                <w:szCs w:val="28"/>
              </w:rPr>
              <w:t>Friday</w:t>
            </w:r>
            <w:r w:rsidR="000913E5" w:rsidRPr="00903DC5">
              <w:rPr>
                <w:rFonts w:ascii="NTFPreCursivefk" w:hAnsi="NTFPreCursivefk"/>
                <w:sz w:val="28"/>
                <w:szCs w:val="28"/>
              </w:rPr>
              <w:t>. Children should read at home daily</w:t>
            </w:r>
            <w:r w:rsidR="00BC480D">
              <w:rPr>
                <w:rFonts w:ascii="NTFPreCursivefk" w:hAnsi="NTFPreCursivefk"/>
                <w:sz w:val="28"/>
                <w:szCs w:val="28"/>
              </w:rPr>
              <w:t xml:space="preserve"> ideally, or at least three times a week</w:t>
            </w:r>
            <w:r w:rsidR="000913E5" w:rsidRPr="00903DC5">
              <w:rPr>
                <w:rFonts w:ascii="NTFPreCursivefk" w:hAnsi="NTFPreCursivefk"/>
                <w:sz w:val="28"/>
                <w:szCs w:val="28"/>
              </w:rPr>
              <w:t>.</w:t>
            </w:r>
            <w:r w:rsidR="00A2425E" w:rsidRPr="00903DC5">
              <w:rPr>
                <w:rFonts w:ascii="NTFPreCursivefk" w:hAnsi="NTFPreCursivefk"/>
                <w:sz w:val="28"/>
                <w:szCs w:val="28"/>
              </w:rPr>
              <w:t xml:space="preserve"> </w:t>
            </w:r>
            <w:r>
              <w:rPr>
                <w:rFonts w:ascii="NTFPreCursivefk" w:hAnsi="NTFPreCursivefk"/>
                <w:sz w:val="28"/>
                <w:szCs w:val="28"/>
              </w:rPr>
              <w:t xml:space="preserve">Please ensure any reading your child does at home is written in their planners. </w:t>
            </w:r>
          </w:p>
          <w:p w14:paraId="7F2C6E9C" w14:textId="0623E4D9" w:rsidR="00547984" w:rsidRDefault="00547984" w:rsidP="00F03A15">
            <w:pPr>
              <w:pStyle w:val="NoSpacing"/>
              <w:rPr>
                <w:rFonts w:ascii="NTFPreCursivefk" w:hAnsi="NTFPreCursivefk"/>
                <w:b/>
                <w:bCs/>
                <w:sz w:val="28"/>
                <w:szCs w:val="28"/>
              </w:rPr>
            </w:pPr>
            <w:r w:rsidRPr="00547984">
              <w:rPr>
                <w:rFonts w:ascii="NTFPreCursivefk" w:hAnsi="NTFPreCursivefk"/>
                <w:b/>
                <w:bCs/>
                <w:sz w:val="28"/>
                <w:szCs w:val="28"/>
              </w:rPr>
              <w:t>Library time</w:t>
            </w:r>
            <w:r>
              <w:rPr>
                <w:rFonts w:ascii="NTFPreCursivefk" w:hAnsi="NTFPreCursivefk"/>
                <w:b/>
                <w:bCs/>
                <w:sz w:val="28"/>
                <w:szCs w:val="28"/>
              </w:rPr>
              <w:t xml:space="preserve">: </w:t>
            </w:r>
          </w:p>
          <w:p w14:paraId="30DA3297" w14:textId="7FDC4A3C" w:rsidR="00980A3E" w:rsidRPr="00903DC5" w:rsidRDefault="00547984" w:rsidP="00F03A15">
            <w:pPr>
              <w:pStyle w:val="NoSpacing"/>
              <w:rPr>
                <w:rFonts w:ascii="NTFPreCursivefk" w:hAnsi="NTFPreCursivefk"/>
                <w:sz w:val="28"/>
                <w:szCs w:val="28"/>
              </w:rPr>
            </w:pPr>
            <w:r>
              <w:rPr>
                <w:rFonts w:ascii="NTFPreCursivefk" w:hAnsi="NTFPreCursivefk"/>
                <w:sz w:val="28"/>
                <w:szCs w:val="28"/>
              </w:rPr>
              <w:t xml:space="preserve">Our class library slot will be on Tuesday afternoons. Please collect your child from the library at the end of the school day. Please ensure your child brings their library book to school </w:t>
            </w:r>
            <w:r w:rsidR="00FD465A">
              <w:rPr>
                <w:rFonts w:ascii="NTFPreCursivefk" w:hAnsi="NTFPreCursivefk"/>
                <w:sz w:val="28"/>
                <w:szCs w:val="28"/>
              </w:rPr>
              <w:t xml:space="preserve">each Tuesday so it can be swapped. </w:t>
            </w:r>
          </w:p>
          <w:p w14:paraId="7F1B92FF" w14:textId="7CB7780A" w:rsidR="005F1A9E" w:rsidRPr="00324EF0" w:rsidRDefault="00324EF0" w:rsidP="00EE6788">
            <w:pPr>
              <w:rPr>
                <w:rFonts w:ascii="NTFPreCursivefk" w:hAnsi="NTFPreCursivefk"/>
                <w:b/>
                <w:sz w:val="28"/>
                <w:u w:val="single"/>
              </w:rPr>
            </w:pPr>
            <w:r>
              <w:rPr>
                <w:rFonts w:ascii="NTFPreCursivefk" w:hAnsi="NTFPreCursivefk"/>
                <w:b/>
                <w:sz w:val="28"/>
                <w:u w:val="single"/>
              </w:rPr>
              <w:t>Focus for our learning this ter</w:t>
            </w:r>
            <w:r w:rsidR="005F1A9E">
              <w:rPr>
                <w:rFonts w:ascii="NTFPreCursivefk" w:hAnsi="NTFPreCursivefk"/>
                <w:b/>
                <w:sz w:val="28"/>
                <w:u w:val="single"/>
              </w:rPr>
              <w:t>m:</w:t>
            </w:r>
          </w:p>
          <w:p w14:paraId="717E2F2C" w14:textId="4E3049C1" w:rsidR="00F03A15" w:rsidRPr="007F48E0" w:rsidRDefault="00D102A3" w:rsidP="00EE6788">
            <w:pPr>
              <w:rPr>
                <w:rFonts w:ascii="NTFPreCursivefk" w:hAnsi="NTFPreCursivefk" w:cstheme="majorHAnsi"/>
                <w:bCs/>
                <w:sz w:val="24"/>
                <w:szCs w:val="24"/>
              </w:rPr>
            </w:pPr>
            <w:r w:rsidRPr="004352B2">
              <w:rPr>
                <w:rFonts w:ascii="NTFPreCursivefk" w:hAnsi="NTFPreCursivefk"/>
                <w:b/>
                <w:sz w:val="28"/>
              </w:rPr>
              <w:t>English:</w:t>
            </w:r>
            <w:r w:rsidR="001B1F15">
              <w:rPr>
                <w:rFonts w:ascii="NTFPreCursivefk" w:hAnsi="NTFPreCursivefk"/>
                <w:b/>
                <w:sz w:val="28"/>
              </w:rPr>
              <w:t xml:space="preserve"> </w:t>
            </w:r>
            <w:r w:rsidR="007F48E0" w:rsidRPr="007F48E0">
              <w:rPr>
                <w:rFonts w:ascii="NTFPreCursivefk" w:hAnsi="NTFPreCursivefk"/>
                <w:bCs/>
                <w:sz w:val="28"/>
              </w:rPr>
              <w:t xml:space="preserve">Sentence composition, </w:t>
            </w:r>
            <w:r w:rsidR="005F07E5">
              <w:rPr>
                <w:rFonts w:ascii="NTFPreCursivefk" w:hAnsi="NTFPreCursivefk"/>
                <w:bCs/>
                <w:sz w:val="28"/>
              </w:rPr>
              <w:t xml:space="preserve">setting descriptions, instructional writing and stories with familiar settings. </w:t>
            </w:r>
          </w:p>
          <w:p w14:paraId="10E32900" w14:textId="0D43DE9E" w:rsidR="00D102A3" w:rsidRPr="00CA07FA" w:rsidRDefault="00D102A3" w:rsidP="00CA07FA">
            <w:pPr>
              <w:pStyle w:val="paragraph"/>
              <w:spacing w:before="0" w:beforeAutospacing="0" w:after="0" w:afterAutospacing="0"/>
              <w:textAlignment w:val="baseline"/>
              <w:rPr>
                <w:rFonts w:ascii="Segoe UI" w:hAnsi="Segoe UI" w:cs="Segoe UI"/>
                <w:sz w:val="18"/>
                <w:szCs w:val="18"/>
              </w:rPr>
            </w:pPr>
            <w:r w:rsidRPr="004352B2">
              <w:rPr>
                <w:rFonts w:ascii="NTFPreCursivefk" w:hAnsi="NTFPreCursivefk"/>
                <w:b/>
                <w:sz w:val="28"/>
              </w:rPr>
              <w:t>Maths:</w:t>
            </w:r>
            <w:r w:rsidR="00AC3B24">
              <w:rPr>
                <w:rFonts w:ascii="NTFPreCursivefk" w:hAnsi="NTFPreCursivefk"/>
                <w:sz w:val="28"/>
              </w:rPr>
              <w:t xml:space="preserve"> </w:t>
            </w:r>
            <w:r w:rsidR="00807148">
              <w:rPr>
                <w:rFonts w:ascii="NTFPreCursivefk" w:hAnsi="NTFPreCursivefk"/>
                <w:sz w:val="28"/>
              </w:rPr>
              <w:t xml:space="preserve">Number and Place Value, Measurement, </w:t>
            </w:r>
            <w:r w:rsidR="00964259">
              <w:rPr>
                <w:rFonts w:ascii="NTFPreCursivefk" w:hAnsi="NTFPreCursivefk"/>
                <w:sz w:val="28"/>
              </w:rPr>
              <w:t xml:space="preserve">Addition and Subtraction and Geometry. </w:t>
            </w:r>
          </w:p>
          <w:p w14:paraId="50B563B0" w14:textId="2A01A7F2" w:rsidR="00324EF0" w:rsidRDefault="00324EF0" w:rsidP="00D102A3">
            <w:pPr>
              <w:pStyle w:val="NoSpacing"/>
              <w:rPr>
                <w:rFonts w:ascii="NTFPreCursivefk" w:hAnsi="NTFPreCursivefk"/>
                <w:b/>
                <w:bCs/>
                <w:sz w:val="28"/>
              </w:rPr>
            </w:pPr>
            <w:r>
              <w:rPr>
                <w:rFonts w:ascii="NTFPreCursivefk" w:hAnsi="NTFPreCursivefk"/>
                <w:b/>
                <w:bCs/>
                <w:sz w:val="28"/>
              </w:rPr>
              <w:t xml:space="preserve">Geography: </w:t>
            </w:r>
            <w:r w:rsidR="00CA07FA">
              <w:rPr>
                <w:rFonts w:ascii="NTFPreCursivefk" w:hAnsi="NTFPreCursivefk"/>
                <w:sz w:val="28"/>
              </w:rPr>
              <w:t>Continents and Oceans</w:t>
            </w:r>
            <w:r w:rsidR="00964259">
              <w:rPr>
                <w:rFonts w:ascii="NTFPreCursivefk" w:hAnsi="NTFPreCursivefk"/>
                <w:sz w:val="28"/>
              </w:rPr>
              <w:t xml:space="preserve">. </w:t>
            </w:r>
          </w:p>
          <w:p w14:paraId="35EE5A54" w14:textId="197C7A14" w:rsidR="00CA07FA" w:rsidRDefault="00D9586B" w:rsidP="00D102A3">
            <w:pPr>
              <w:pStyle w:val="NoSpacing"/>
              <w:rPr>
                <w:rFonts w:ascii="NTFPreCursivefk" w:hAnsi="NTFPreCursivefk"/>
                <w:sz w:val="28"/>
              </w:rPr>
            </w:pPr>
            <w:r w:rsidRPr="006729D4">
              <w:rPr>
                <w:rFonts w:ascii="NTFPreCursivefk" w:hAnsi="NTFPreCursivefk"/>
                <w:b/>
                <w:sz w:val="28"/>
              </w:rPr>
              <w:t>History</w:t>
            </w:r>
            <w:r>
              <w:rPr>
                <w:rFonts w:ascii="NTFPreCursivefk" w:hAnsi="NTFPreCursivefk"/>
                <w:sz w:val="28"/>
              </w:rPr>
              <w:t xml:space="preserve">: </w:t>
            </w:r>
            <w:r w:rsidR="00CA07FA">
              <w:rPr>
                <w:rFonts w:ascii="NTFPreCursivefk" w:hAnsi="NTFPreCursivefk"/>
                <w:sz w:val="28"/>
              </w:rPr>
              <w:t>Changes within living memory</w:t>
            </w:r>
          </w:p>
          <w:p w14:paraId="7D2F7F31" w14:textId="740B61C6" w:rsidR="00C42DD3" w:rsidRDefault="00CA07FA" w:rsidP="00D102A3">
            <w:pPr>
              <w:pStyle w:val="NoSpacing"/>
              <w:rPr>
                <w:rFonts w:ascii="NTFPreCursivefk" w:hAnsi="NTFPreCursivefk"/>
                <w:sz w:val="28"/>
              </w:rPr>
            </w:pPr>
            <w:r>
              <w:rPr>
                <w:rFonts w:ascii="NTFPreCursivefk" w:hAnsi="NTFPreCursivefk"/>
                <w:b/>
                <w:sz w:val="28"/>
              </w:rPr>
              <w:t>Sc</w:t>
            </w:r>
            <w:r w:rsidR="00C42DD3" w:rsidRPr="004352B2">
              <w:rPr>
                <w:rFonts w:ascii="NTFPreCursivefk" w:hAnsi="NTFPreCursivefk"/>
                <w:b/>
                <w:sz w:val="28"/>
              </w:rPr>
              <w:t>ience:</w:t>
            </w:r>
            <w:r w:rsidR="004B164E">
              <w:rPr>
                <w:rFonts w:ascii="NTFPreCursivefk" w:hAnsi="NTFPreCursivefk"/>
                <w:sz w:val="28"/>
              </w:rPr>
              <w:t xml:space="preserve"> </w:t>
            </w:r>
            <w:r>
              <w:rPr>
                <w:rFonts w:ascii="NTFPreCursivefk" w:hAnsi="NTFPreCursivefk"/>
                <w:sz w:val="28"/>
              </w:rPr>
              <w:t>Seasonal changes and weather, plants, including trees, animals including humans.</w:t>
            </w:r>
          </w:p>
          <w:p w14:paraId="710A8332" w14:textId="77777777" w:rsidR="00F03A15" w:rsidRPr="004352B2" w:rsidRDefault="00F03A15" w:rsidP="00324EF0">
            <w:pPr>
              <w:rPr>
                <w:rFonts w:ascii="NTFPreCursivefk" w:hAnsi="NTFPreCursivefk"/>
                <w:sz w:val="24"/>
                <w:szCs w:val="24"/>
              </w:rPr>
            </w:pPr>
          </w:p>
        </w:tc>
        <w:tc>
          <w:tcPr>
            <w:tcW w:w="7567" w:type="dxa"/>
          </w:tcPr>
          <w:p w14:paraId="2565774E" w14:textId="77777777" w:rsidR="00710C91" w:rsidRPr="004352B2" w:rsidRDefault="00710C91" w:rsidP="00710C91">
            <w:pPr>
              <w:rPr>
                <w:rFonts w:ascii="NTFPreCursivefk" w:hAnsi="NTFPreCursivefk"/>
                <w:b/>
                <w:bCs/>
                <w:sz w:val="28"/>
                <w:szCs w:val="28"/>
                <w:u w:val="single"/>
              </w:rPr>
            </w:pPr>
            <w:r w:rsidRPr="29BE12A3">
              <w:rPr>
                <w:rFonts w:ascii="NTFPreCursivefk" w:hAnsi="NTFPreCursivefk"/>
                <w:b/>
                <w:bCs/>
                <w:noProof/>
                <w:sz w:val="28"/>
                <w:szCs w:val="28"/>
                <w:u w:val="single"/>
                <w:lang w:eastAsia="en-GB"/>
              </w:rPr>
              <w:t xml:space="preserve">Hedgehog Class </w:t>
            </w:r>
            <w:r>
              <w:rPr>
                <w:rFonts w:ascii="NTFPreCursivefk" w:hAnsi="NTFPreCursivefk"/>
                <w:b/>
                <w:bCs/>
                <w:noProof/>
                <w:sz w:val="28"/>
                <w:szCs w:val="28"/>
                <w:u w:val="single"/>
                <w:lang w:eastAsia="en-GB"/>
              </w:rPr>
              <w:t>Autumn</w:t>
            </w:r>
            <w:r w:rsidRPr="29BE12A3">
              <w:rPr>
                <w:rFonts w:ascii="NTFPreCursivefk" w:hAnsi="NTFPreCursivefk"/>
                <w:b/>
                <w:bCs/>
                <w:noProof/>
                <w:sz w:val="28"/>
                <w:szCs w:val="28"/>
                <w:u w:val="single"/>
                <w:lang w:eastAsia="en-GB"/>
              </w:rPr>
              <w:t xml:space="preserve"> </w:t>
            </w:r>
            <w:r w:rsidRPr="29BE12A3">
              <w:rPr>
                <w:rFonts w:ascii="NTFPreCursivefk" w:hAnsi="NTFPreCursivefk"/>
                <w:b/>
                <w:bCs/>
                <w:sz w:val="28"/>
                <w:szCs w:val="28"/>
                <w:u w:val="single"/>
              </w:rPr>
              <w:t>Term</w:t>
            </w:r>
          </w:p>
          <w:p w14:paraId="79053884" w14:textId="51A31C62" w:rsidR="00403DBC" w:rsidRDefault="00710C91" w:rsidP="00403DBC">
            <w:pPr>
              <w:pStyle w:val="NoSpacing"/>
              <w:rPr>
                <w:rFonts w:ascii="NTFPreCursivefk" w:hAnsi="NTFPreCursivefk"/>
                <w:sz w:val="28"/>
                <w:szCs w:val="28"/>
              </w:rPr>
            </w:pPr>
            <w:r>
              <w:rPr>
                <w:rFonts w:ascii="NTFPreCursivefk" w:hAnsi="NTFPreCursivefk"/>
                <w:b/>
                <w:noProof/>
                <w:sz w:val="28"/>
                <w:szCs w:val="28"/>
                <w:u w:val="single"/>
                <w:lang w:eastAsia="en-GB"/>
              </w:rPr>
              <w:drawing>
                <wp:anchor distT="0" distB="0" distL="114300" distR="114300" simplePos="0" relativeHeight="251674624" behindDoc="0" locked="0" layoutInCell="1" allowOverlap="1" wp14:anchorId="723D0679" wp14:editId="2A2E34AA">
                  <wp:simplePos x="0" y="0"/>
                  <wp:positionH relativeFrom="margin">
                    <wp:posOffset>3743960</wp:posOffset>
                  </wp:positionH>
                  <wp:positionV relativeFrom="page">
                    <wp:posOffset>365125</wp:posOffset>
                  </wp:positionV>
                  <wp:extent cx="968188" cy="800100"/>
                  <wp:effectExtent l="0" t="0" r="3810" b="0"/>
                  <wp:wrapNone/>
                  <wp:docPr id="53164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8188"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3DBC">
              <w:rPr>
                <w:rFonts w:ascii="NTFPreCursivefk" w:hAnsi="NTFPreCursivefk"/>
                <w:sz w:val="28"/>
                <w:szCs w:val="28"/>
              </w:rPr>
              <w:t xml:space="preserve"> Please bring in a named water bottle daily, this will be sent</w:t>
            </w:r>
          </w:p>
          <w:p w14:paraId="585612F8" w14:textId="77777777" w:rsidR="00403DBC" w:rsidRDefault="00403DBC" w:rsidP="00403DBC">
            <w:pPr>
              <w:pStyle w:val="NoSpacing"/>
              <w:rPr>
                <w:rFonts w:ascii="NTFPreCursivefk" w:hAnsi="NTFPreCursivefk"/>
                <w:sz w:val="28"/>
                <w:szCs w:val="28"/>
              </w:rPr>
            </w:pPr>
            <w:r>
              <w:rPr>
                <w:rFonts w:ascii="NTFPreCursivefk" w:hAnsi="NTFPreCursivefk"/>
                <w:sz w:val="28"/>
                <w:szCs w:val="28"/>
              </w:rPr>
              <w:t xml:space="preserve">home for washing at the end of each day. Please can all </w:t>
            </w:r>
          </w:p>
          <w:p w14:paraId="79228709" w14:textId="77777777" w:rsidR="00403DBC" w:rsidRDefault="00403DBC" w:rsidP="00403DBC">
            <w:pPr>
              <w:pStyle w:val="NoSpacing"/>
              <w:rPr>
                <w:rFonts w:ascii="NTFPreCursivefk" w:hAnsi="NTFPreCursivefk"/>
                <w:sz w:val="28"/>
                <w:szCs w:val="28"/>
              </w:rPr>
            </w:pPr>
            <w:r>
              <w:rPr>
                <w:rFonts w:ascii="NTFPreCursivefk" w:hAnsi="NTFPreCursivefk"/>
                <w:sz w:val="28"/>
                <w:szCs w:val="28"/>
              </w:rPr>
              <w:t xml:space="preserve">uniform, coats and hats be named to avoid anything getting </w:t>
            </w:r>
          </w:p>
          <w:p w14:paraId="3CA36765" w14:textId="77777777" w:rsidR="00403DBC" w:rsidRDefault="00403DBC" w:rsidP="00403DBC">
            <w:pPr>
              <w:pStyle w:val="NoSpacing"/>
              <w:rPr>
                <w:rFonts w:ascii="NTFPreCursivefk" w:hAnsi="NTFPreCursivefk"/>
                <w:sz w:val="28"/>
                <w:szCs w:val="28"/>
              </w:rPr>
            </w:pPr>
            <w:r>
              <w:rPr>
                <w:rFonts w:ascii="NTFPreCursivefk" w:hAnsi="NTFPreCursivefk"/>
                <w:sz w:val="28"/>
                <w:szCs w:val="28"/>
              </w:rPr>
              <w:t xml:space="preserve">lost. </w:t>
            </w:r>
          </w:p>
          <w:p w14:paraId="63C262BC" w14:textId="77777777" w:rsidR="00403DBC" w:rsidRDefault="00403DBC" w:rsidP="00403DBC">
            <w:pPr>
              <w:pStyle w:val="NoSpacing"/>
              <w:rPr>
                <w:rFonts w:ascii="NTFPreCursivefk" w:hAnsi="NTFPreCursivefk"/>
                <w:sz w:val="28"/>
                <w:szCs w:val="28"/>
              </w:rPr>
            </w:pPr>
            <w:r w:rsidRPr="00324EF0">
              <w:rPr>
                <w:rFonts w:ascii="NTFPreCursivefk" w:hAnsi="NTFPreCursivefk"/>
                <w:b/>
                <w:bCs/>
                <w:sz w:val="28"/>
                <w:szCs w:val="28"/>
              </w:rPr>
              <w:t>PE Days</w:t>
            </w:r>
            <w:r>
              <w:rPr>
                <w:rFonts w:ascii="NTFPreCursivefk" w:hAnsi="NTFPreCursivefk"/>
                <w:b/>
                <w:bCs/>
                <w:sz w:val="28"/>
                <w:szCs w:val="28"/>
              </w:rPr>
              <w:t>:</w:t>
            </w:r>
            <w:r>
              <w:rPr>
                <w:rFonts w:ascii="NTFPreCursivefk" w:hAnsi="NTFPreCursivefk"/>
                <w:sz w:val="28"/>
                <w:szCs w:val="28"/>
              </w:rPr>
              <w:t xml:space="preserve"> </w:t>
            </w:r>
          </w:p>
          <w:p w14:paraId="3352A65B" w14:textId="77777777" w:rsidR="00403DBC" w:rsidRDefault="00403DBC" w:rsidP="00403DBC">
            <w:pPr>
              <w:pStyle w:val="NoSpacing"/>
              <w:rPr>
                <w:rFonts w:ascii="NTFPreCursivefk" w:hAnsi="NTFPreCursivefk"/>
                <w:sz w:val="28"/>
                <w:szCs w:val="28"/>
              </w:rPr>
            </w:pPr>
            <w:r>
              <w:rPr>
                <w:rFonts w:ascii="NTFPreCursivefk" w:hAnsi="NTFPreCursivefk"/>
                <w:b/>
                <w:sz w:val="28"/>
                <w:szCs w:val="28"/>
              </w:rPr>
              <w:t>Mondays</w:t>
            </w:r>
            <w:r w:rsidRPr="009B6A72">
              <w:rPr>
                <w:rFonts w:ascii="NTFPreCursivefk" w:hAnsi="NTFPreCursivefk"/>
                <w:b/>
                <w:sz w:val="28"/>
                <w:szCs w:val="28"/>
              </w:rPr>
              <w:t xml:space="preserve"> and </w:t>
            </w:r>
            <w:r>
              <w:rPr>
                <w:rFonts w:ascii="NTFPreCursivefk" w:hAnsi="NTFPreCursivefk"/>
                <w:b/>
                <w:sz w:val="28"/>
                <w:szCs w:val="28"/>
              </w:rPr>
              <w:t>Wednesdays</w:t>
            </w:r>
            <w:r>
              <w:rPr>
                <w:rFonts w:ascii="NTFPreCursivefk" w:hAnsi="NTFPreCursivefk"/>
                <w:sz w:val="28"/>
                <w:szCs w:val="28"/>
              </w:rPr>
              <w:t xml:space="preserve"> - Please come to school in your PE </w:t>
            </w:r>
            <w:r w:rsidRPr="002C5056">
              <w:rPr>
                <w:rFonts w:ascii="NTFPreCursivefk" w:hAnsi="NTFPreCursivefk"/>
                <w:sz w:val="28"/>
                <w:szCs w:val="28"/>
              </w:rPr>
              <w:t>kit.</w:t>
            </w:r>
            <w:r>
              <w:rPr>
                <w:rFonts w:ascii="NTFPreCursivefk" w:hAnsi="NTFPreCursivefk"/>
                <w:sz w:val="28"/>
                <w:szCs w:val="28"/>
              </w:rPr>
              <w:t xml:space="preserve"> </w:t>
            </w:r>
          </w:p>
          <w:p w14:paraId="04C4C5A8" w14:textId="77777777" w:rsidR="00403DBC" w:rsidRDefault="00403DBC" w:rsidP="00403DBC">
            <w:pPr>
              <w:pStyle w:val="NoSpacing"/>
              <w:rPr>
                <w:rFonts w:ascii="NTFPreCursivefk" w:hAnsi="NTFPreCursivefk"/>
                <w:sz w:val="28"/>
                <w:szCs w:val="28"/>
              </w:rPr>
            </w:pPr>
            <w:r>
              <w:rPr>
                <w:rFonts w:ascii="NTFPreCursivefk" w:hAnsi="NTFPreCursivefk"/>
                <w:b/>
                <w:bCs/>
                <w:sz w:val="28"/>
                <w:szCs w:val="28"/>
              </w:rPr>
              <w:t>Reading Books:</w:t>
            </w:r>
            <w:r>
              <w:rPr>
                <w:rFonts w:ascii="NTFPreCursivefk" w:hAnsi="NTFPreCursivefk"/>
                <w:sz w:val="28"/>
                <w:szCs w:val="28"/>
              </w:rPr>
              <w:t xml:space="preserve"> </w:t>
            </w:r>
          </w:p>
          <w:p w14:paraId="0BDF7448" w14:textId="77777777" w:rsidR="00403DBC" w:rsidRDefault="00403DBC" w:rsidP="00403DBC">
            <w:pPr>
              <w:pStyle w:val="NoSpacing"/>
              <w:rPr>
                <w:rFonts w:ascii="NTFPreCursivefk" w:hAnsi="NTFPreCursivefk"/>
                <w:sz w:val="28"/>
                <w:szCs w:val="28"/>
              </w:rPr>
            </w:pPr>
            <w:r>
              <w:rPr>
                <w:rFonts w:ascii="NTFPreCursivefk" w:hAnsi="NTFPreCursivefk"/>
                <w:sz w:val="28"/>
                <w:szCs w:val="28"/>
              </w:rPr>
              <w:t xml:space="preserve">Reading books and planners must be in school each day. </w:t>
            </w:r>
            <w:r w:rsidRPr="00903DC5">
              <w:rPr>
                <w:rFonts w:ascii="NTFPreCursivefk" w:hAnsi="NTFPreCursivefk"/>
                <w:sz w:val="28"/>
                <w:szCs w:val="28"/>
              </w:rPr>
              <w:t xml:space="preserve">Reading books will be changed every </w:t>
            </w:r>
            <w:r>
              <w:rPr>
                <w:rFonts w:ascii="NTFPreCursivefk" w:hAnsi="NTFPreCursivefk"/>
                <w:sz w:val="28"/>
                <w:szCs w:val="28"/>
              </w:rPr>
              <w:t>Friday</w:t>
            </w:r>
            <w:r w:rsidRPr="00903DC5">
              <w:rPr>
                <w:rFonts w:ascii="NTFPreCursivefk" w:hAnsi="NTFPreCursivefk"/>
                <w:sz w:val="28"/>
                <w:szCs w:val="28"/>
              </w:rPr>
              <w:t>. Children should read at home daily</w:t>
            </w:r>
            <w:r>
              <w:rPr>
                <w:rFonts w:ascii="NTFPreCursivefk" w:hAnsi="NTFPreCursivefk"/>
                <w:sz w:val="28"/>
                <w:szCs w:val="28"/>
              </w:rPr>
              <w:t xml:space="preserve"> ideally, or at least three times a week</w:t>
            </w:r>
            <w:r w:rsidRPr="00903DC5">
              <w:rPr>
                <w:rFonts w:ascii="NTFPreCursivefk" w:hAnsi="NTFPreCursivefk"/>
                <w:sz w:val="28"/>
                <w:szCs w:val="28"/>
              </w:rPr>
              <w:t xml:space="preserve">. </w:t>
            </w:r>
            <w:r>
              <w:rPr>
                <w:rFonts w:ascii="NTFPreCursivefk" w:hAnsi="NTFPreCursivefk"/>
                <w:sz w:val="28"/>
                <w:szCs w:val="28"/>
              </w:rPr>
              <w:t xml:space="preserve">Please ensure any reading your child does at home is written in their planners. </w:t>
            </w:r>
          </w:p>
          <w:p w14:paraId="167CB51E" w14:textId="77777777" w:rsidR="00403DBC" w:rsidRDefault="00403DBC" w:rsidP="00403DBC">
            <w:pPr>
              <w:pStyle w:val="NoSpacing"/>
              <w:rPr>
                <w:rFonts w:ascii="NTFPreCursivefk" w:hAnsi="NTFPreCursivefk"/>
                <w:b/>
                <w:bCs/>
                <w:sz w:val="28"/>
                <w:szCs w:val="28"/>
              </w:rPr>
            </w:pPr>
            <w:r w:rsidRPr="00547984">
              <w:rPr>
                <w:rFonts w:ascii="NTFPreCursivefk" w:hAnsi="NTFPreCursivefk"/>
                <w:b/>
                <w:bCs/>
                <w:sz w:val="28"/>
                <w:szCs w:val="28"/>
              </w:rPr>
              <w:t>Library time</w:t>
            </w:r>
            <w:r>
              <w:rPr>
                <w:rFonts w:ascii="NTFPreCursivefk" w:hAnsi="NTFPreCursivefk"/>
                <w:b/>
                <w:bCs/>
                <w:sz w:val="28"/>
                <w:szCs w:val="28"/>
              </w:rPr>
              <w:t xml:space="preserve">: </w:t>
            </w:r>
          </w:p>
          <w:p w14:paraId="493CF3E6" w14:textId="77777777" w:rsidR="00403DBC" w:rsidRPr="00903DC5" w:rsidRDefault="00403DBC" w:rsidP="00403DBC">
            <w:pPr>
              <w:pStyle w:val="NoSpacing"/>
              <w:rPr>
                <w:rFonts w:ascii="NTFPreCursivefk" w:hAnsi="NTFPreCursivefk"/>
                <w:sz w:val="28"/>
                <w:szCs w:val="28"/>
              </w:rPr>
            </w:pPr>
            <w:r>
              <w:rPr>
                <w:rFonts w:ascii="NTFPreCursivefk" w:hAnsi="NTFPreCursivefk"/>
                <w:sz w:val="28"/>
                <w:szCs w:val="28"/>
              </w:rPr>
              <w:t xml:space="preserve">Our class library slot will be on Tuesday afternoons. Please collect your child from the library at the end of the school day. Please ensure your child brings their library book to school each Tuesday so it can be swapped. </w:t>
            </w:r>
          </w:p>
          <w:p w14:paraId="42659AA4" w14:textId="77777777" w:rsidR="00403DBC" w:rsidRPr="00324EF0" w:rsidRDefault="00403DBC" w:rsidP="00403DBC">
            <w:pPr>
              <w:rPr>
                <w:rFonts w:ascii="NTFPreCursivefk" w:hAnsi="NTFPreCursivefk"/>
                <w:b/>
                <w:sz w:val="28"/>
                <w:u w:val="single"/>
              </w:rPr>
            </w:pPr>
            <w:r>
              <w:rPr>
                <w:rFonts w:ascii="NTFPreCursivefk" w:hAnsi="NTFPreCursivefk"/>
                <w:b/>
                <w:sz w:val="28"/>
                <w:u w:val="single"/>
              </w:rPr>
              <w:t>Focus for our learning this term:</w:t>
            </w:r>
          </w:p>
          <w:p w14:paraId="4EEA687C" w14:textId="77777777" w:rsidR="00403DBC" w:rsidRPr="007F48E0" w:rsidRDefault="00403DBC" w:rsidP="00403DBC">
            <w:pPr>
              <w:rPr>
                <w:rFonts w:ascii="NTFPreCursivefk" w:hAnsi="NTFPreCursivefk" w:cstheme="majorHAnsi"/>
                <w:bCs/>
                <w:sz w:val="24"/>
                <w:szCs w:val="24"/>
              </w:rPr>
            </w:pPr>
            <w:r w:rsidRPr="004352B2">
              <w:rPr>
                <w:rFonts w:ascii="NTFPreCursivefk" w:hAnsi="NTFPreCursivefk"/>
                <w:b/>
                <w:sz w:val="28"/>
              </w:rPr>
              <w:t>English:</w:t>
            </w:r>
            <w:r>
              <w:rPr>
                <w:rFonts w:ascii="NTFPreCursivefk" w:hAnsi="NTFPreCursivefk"/>
                <w:b/>
                <w:sz w:val="28"/>
              </w:rPr>
              <w:t xml:space="preserve"> </w:t>
            </w:r>
            <w:r w:rsidRPr="007F48E0">
              <w:rPr>
                <w:rFonts w:ascii="NTFPreCursivefk" w:hAnsi="NTFPreCursivefk"/>
                <w:bCs/>
                <w:sz w:val="28"/>
              </w:rPr>
              <w:t xml:space="preserve">Sentence composition, </w:t>
            </w:r>
            <w:r>
              <w:rPr>
                <w:rFonts w:ascii="NTFPreCursivefk" w:hAnsi="NTFPreCursivefk"/>
                <w:bCs/>
                <w:sz w:val="28"/>
              </w:rPr>
              <w:t xml:space="preserve">setting descriptions, instructional writing and stories with familiar settings. </w:t>
            </w:r>
          </w:p>
          <w:p w14:paraId="11B72DE6" w14:textId="77777777" w:rsidR="00403DBC" w:rsidRPr="00CA07FA" w:rsidRDefault="00403DBC" w:rsidP="00403DBC">
            <w:pPr>
              <w:pStyle w:val="paragraph"/>
              <w:spacing w:before="0" w:beforeAutospacing="0" w:after="0" w:afterAutospacing="0"/>
              <w:textAlignment w:val="baseline"/>
              <w:rPr>
                <w:rFonts w:ascii="Segoe UI" w:hAnsi="Segoe UI" w:cs="Segoe UI"/>
                <w:sz w:val="18"/>
                <w:szCs w:val="18"/>
              </w:rPr>
            </w:pPr>
            <w:r w:rsidRPr="004352B2">
              <w:rPr>
                <w:rFonts w:ascii="NTFPreCursivefk" w:hAnsi="NTFPreCursivefk"/>
                <w:b/>
                <w:sz w:val="28"/>
              </w:rPr>
              <w:t>Maths:</w:t>
            </w:r>
            <w:r>
              <w:rPr>
                <w:rFonts w:ascii="NTFPreCursivefk" w:hAnsi="NTFPreCursivefk"/>
                <w:sz w:val="28"/>
              </w:rPr>
              <w:t xml:space="preserve"> Number and Place Value, Measurement, Addition and Subtraction and Geometry. </w:t>
            </w:r>
          </w:p>
          <w:p w14:paraId="3B6883A8" w14:textId="77777777" w:rsidR="00403DBC" w:rsidRDefault="00403DBC" w:rsidP="00403DBC">
            <w:pPr>
              <w:pStyle w:val="NoSpacing"/>
              <w:rPr>
                <w:rFonts w:ascii="NTFPreCursivefk" w:hAnsi="NTFPreCursivefk"/>
                <w:b/>
                <w:bCs/>
                <w:sz w:val="28"/>
              </w:rPr>
            </w:pPr>
            <w:r>
              <w:rPr>
                <w:rFonts w:ascii="NTFPreCursivefk" w:hAnsi="NTFPreCursivefk"/>
                <w:b/>
                <w:bCs/>
                <w:sz w:val="28"/>
              </w:rPr>
              <w:t xml:space="preserve">Geography: </w:t>
            </w:r>
            <w:r>
              <w:rPr>
                <w:rFonts w:ascii="NTFPreCursivefk" w:hAnsi="NTFPreCursivefk"/>
                <w:sz w:val="28"/>
              </w:rPr>
              <w:t xml:space="preserve">Continents and Oceans. </w:t>
            </w:r>
          </w:p>
          <w:p w14:paraId="338F993A" w14:textId="77777777" w:rsidR="00403DBC" w:rsidRDefault="00403DBC" w:rsidP="00403DBC">
            <w:pPr>
              <w:pStyle w:val="NoSpacing"/>
              <w:rPr>
                <w:rFonts w:ascii="NTFPreCursivefk" w:hAnsi="NTFPreCursivefk"/>
                <w:sz w:val="28"/>
              </w:rPr>
            </w:pPr>
            <w:r w:rsidRPr="006729D4">
              <w:rPr>
                <w:rFonts w:ascii="NTFPreCursivefk" w:hAnsi="NTFPreCursivefk"/>
                <w:b/>
                <w:sz w:val="28"/>
              </w:rPr>
              <w:t>History</w:t>
            </w:r>
            <w:r>
              <w:rPr>
                <w:rFonts w:ascii="NTFPreCursivefk" w:hAnsi="NTFPreCursivefk"/>
                <w:sz w:val="28"/>
              </w:rPr>
              <w:t>: Changes within living memory</w:t>
            </w:r>
          </w:p>
          <w:p w14:paraId="26F60DB4" w14:textId="77777777" w:rsidR="00403DBC" w:rsidRDefault="00403DBC" w:rsidP="00403DBC">
            <w:pPr>
              <w:pStyle w:val="NoSpacing"/>
              <w:rPr>
                <w:rFonts w:ascii="NTFPreCursivefk" w:hAnsi="NTFPreCursivefk"/>
                <w:sz w:val="28"/>
              </w:rPr>
            </w:pPr>
            <w:r>
              <w:rPr>
                <w:rFonts w:ascii="NTFPreCursivefk" w:hAnsi="NTFPreCursivefk"/>
                <w:b/>
                <w:sz w:val="28"/>
              </w:rPr>
              <w:t>Sc</w:t>
            </w:r>
            <w:r w:rsidRPr="004352B2">
              <w:rPr>
                <w:rFonts w:ascii="NTFPreCursivefk" w:hAnsi="NTFPreCursivefk"/>
                <w:b/>
                <w:sz w:val="28"/>
              </w:rPr>
              <w:t>ience:</w:t>
            </w:r>
            <w:r>
              <w:rPr>
                <w:rFonts w:ascii="NTFPreCursivefk" w:hAnsi="NTFPreCursivefk"/>
                <w:sz w:val="28"/>
              </w:rPr>
              <w:t xml:space="preserve"> Seasonal changes and weather, plants, including trees, animals including humans.</w:t>
            </w:r>
          </w:p>
          <w:p w14:paraId="409EBBCF" w14:textId="48787EBE" w:rsidR="00403DBC" w:rsidRDefault="00403DBC" w:rsidP="00403DBC">
            <w:pPr>
              <w:pStyle w:val="NoSpacing"/>
              <w:rPr>
                <w:rFonts w:ascii="NTFPreCursivefk" w:hAnsi="NTFPreCursivefk"/>
                <w:sz w:val="28"/>
                <w:szCs w:val="28"/>
              </w:rPr>
            </w:pPr>
          </w:p>
          <w:p w14:paraId="2497D130" w14:textId="39D3128A" w:rsidR="00710C91" w:rsidRDefault="00710C91" w:rsidP="00710C91">
            <w:pPr>
              <w:pStyle w:val="NoSpacing"/>
              <w:rPr>
                <w:rFonts w:ascii="NTFPreCursivefk" w:hAnsi="NTFPreCursivefk"/>
                <w:sz w:val="28"/>
                <w:szCs w:val="28"/>
              </w:rPr>
            </w:pPr>
          </w:p>
          <w:p w14:paraId="6F40E1DF" w14:textId="77777777" w:rsidR="00710C91" w:rsidRDefault="00710C91" w:rsidP="00710C91">
            <w:pPr>
              <w:pStyle w:val="NoSpacing"/>
              <w:rPr>
                <w:rFonts w:ascii="NTFPreCursivefk" w:hAnsi="NTFPreCursivefk"/>
                <w:sz w:val="28"/>
                <w:szCs w:val="28"/>
              </w:rPr>
            </w:pPr>
          </w:p>
          <w:p w14:paraId="52A02E6C" w14:textId="2C959F9D" w:rsidR="00F03A15" w:rsidRPr="004352B2" w:rsidRDefault="00F03A15" w:rsidP="00403DBC">
            <w:pPr>
              <w:pStyle w:val="NoSpacing"/>
              <w:rPr>
                <w:rFonts w:ascii="NTFPreCursivefk" w:hAnsi="NTFPreCursivefk"/>
                <w:sz w:val="24"/>
                <w:szCs w:val="24"/>
              </w:rPr>
            </w:pPr>
          </w:p>
        </w:tc>
      </w:tr>
    </w:tbl>
    <w:p w14:paraId="3741B25C" w14:textId="77777777" w:rsidR="00C92832" w:rsidRPr="008C3C25" w:rsidRDefault="00C92832">
      <w:pPr>
        <w:rPr>
          <w:rFonts w:ascii="SassoonPrimaryInfant" w:hAnsi="SassoonPrimaryInfant"/>
          <w:sz w:val="28"/>
        </w:rPr>
      </w:pPr>
    </w:p>
    <w:sectPr w:rsidR="00C92832" w:rsidRPr="008C3C25" w:rsidSect="00F03A1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TFPreCursivefk">
    <w:panose1 w:val="03000400000000000000"/>
    <w:charset w:val="00"/>
    <w:family w:val="script"/>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assoonPrimaryInfant">
    <w:altName w:val="Courier New"/>
    <w:charset w:val="00"/>
    <w:family w:val="auto"/>
    <w:pitch w:val="variable"/>
    <w:sig w:usb0="00000083" w:usb1="00000000" w:usb2="00000000" w:usb3="00000000" w:csb0="000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25"/>
    <w:rsid w:val="000054F2"/>
    <w:rsid w:val="00021049"/>
    <w:rsid w:val="00043EA8"/>
    <w:rsid w:val="00050EE2"/>
    <w:rsid w:val="00070995"/>
    <w:rsid w:val="000913E5"/>
    <w:rsid w:val="000C6A68"/>
    <w:rsid w:val="000D5C75"/>
    <w:rsid w:val="000F0354"/>
    <w:rsid w:val="000F59E7"/>
    <w:rsid w:val="00104431"/>
    <w:rsid w:val="00127D7F"/>
    <w:rsid w:val="001405F0"/>
    <w:rsid w:val="001549B0"/>
    <w:rsid w:val="001578A5"/>
    <w:rsid w:val="001640F8"/>
    <w:rsid w:val="001805F4"/>
    <w:rsid w:val="001B1F15"/>
    <w:rsid w:val="001C3BA2"/>
    <w:rsid w:val="001C6D9D"/>
    <w:rsid w:val="00204156"/>
    <w:rsid w:val="00213559"/>
    <w:rsid w:val="00253129"/>
    <w:rsid w:val="0027556A"/>
    <w:rsid w:val="00294895"/>
    <w:rsid w:val="002A5F79"/>
    <w:rsid w:val="002C5056"/>
    <w:rsid w:val="003132A0"/>
    <w:rsid w:val="00314832"/>
    <w:rsid w:val="0032293F"/>
    <w:rsid w:val="0032356D"/>
    <w:rsid w:val="00324EF0"/>
    <w:rsid w:val="00326E21"/>
    <w:rsid w:val="00346E67"/>
    <w:rsid w:val="003604D5"/>
    <w:rsid w:val="00365C72"/>
    <w:rsid w:val="0037761B"/>
    <w:rsid w:val="00386106"/>
    <w:rsid w:val="00403DBC"/>
    <w:rsid w:val="004352B2"/>
    <w:rsid w:val="00482979"/>
    <w:rsid w:val="004A1E1B"/>
    <w:rsid w:val="004A5370"/>
    <w:rsid w:val="004B164E"/>
    <w:rsid w:val="004D601A"/>
    <w:rsid w:val="004F0362"/>
    <w:rsid w:val="004F14C3"/>
    <w:rsid w:val="004F50FA"/>
    <w:rsid w:val="00536E3E"/>
    <w:rsid w:val="00541B62"/>
    <w:rsid w:val="00543FD8"/>
    <w:rsid w:val="00547984"/>
    <w:rsid w:val="00574BB4"/>
    <w:rsid w:val="005C1DCC"/>
    <w:rsid w:val="005C3209"/>
    <w:rsid w:val="005F07E5"/>
    <w:rsid w:val="005F1A9E"/>
    <w:rsid w:val="005F5246"/>
    <w:rsid w:val="0060486B"/>
    <w:rsid w:val="00630575"/>
    <w:rsid w:val="00667C69"/>
    <w:rsid w:val="006729D4"/>
    <w:rsid w:val="006764DE"/>
    <w:rsid w:val="00710C91"/>
    <w:rsid w:val="00752493"/>
    <w:rsid w:val="007864FB"/>
    <w:rsid w:val="007B3DEA"/>
    <w:rsid w:val="007C1232"/>
    <w:rsid w:val="007F48E0"/>
    <w:rsid w:val="007F54B8"/>
    <w:rsid w:val="00807148"/>
    <w:rsid w:val="0084326F"/>
    <w:rsid w:val="008A1A79"/>
    <w:rsid w:val="008B68AC"/>
    <w:rsid w:val="008C3C25"/>
    <w:rsid w:val="008D3B05"/>
    <w:rsid w:val="008D4637"/>
    <w:rsid w:val="008E1A07"/>
    <w:rsid w:val="008E6B84"/>
    <w:rsid w:val="00903DC5"/>
    <w:rsid w:val="009129CB"/>
    <w:rsid w:val="00917273"/>
    <w:rsid w:val="009279F4"/>
    <w:rsid w:val="00964259"/>
    <w:rsid w:val="0097119E"/>
    <w:rsid w:val="00980A3E"/>
    <w:rsid w:val="009909C3"/>
    <w:rsid w:val="00990EE0"/>
    <w:rsid w:val="009B6A72"/>
    <w:rsid w:val="009E075D"/>
    <w:rsid w:val="009E63AD"/>
    <w:rsid w:val="00A0652C"/>
    <w:rsid w:val="00A2425E"/>
    <w:rsid w:val="00A24D8A"/>
    <w:rsid w:val="00A264E5"/>
    <w:rsid w:val="00A337E6"/>
    <w:rsid w:val="00A44EC5"/>
    <w:rsid w:val="00A94348"/>
    <w:rsid w:val="00AC3B24"/>
    <w:rsid w:val="00AC6CF4"/>
    <w:rsid w:val="00AD0375"/>
    <w:rsid w:val="00B044D2"/>
    <w:rsid w:val="00B363AC"/>
    <w:rsid w:val="00B72208"/>
    <w:rsid w:val="00BC480D"/>
    <w:rsid w:val="00BD055E"/>
    <w:rsid w:val="00C36954"/>
    <w:rsid w:val="00C42DD3"/>
    <w:rsid w:val="00C44F5F"/>
    <w:rsid w:val="00C53FAB"/>
    <w:rsid w:val="00C66BFB"/>
    <w:rsid w:val="00C745C8"/>
    <w:rsid w:val="00C87BFA"/>
    <w:rsid w:val="00C92832"/>
    <w:rsid w:val="00C95E50"/>
    <w:rsid w:val="00CA07FA"/>
    <w:rsid w:val="00CA6B5A"/>
    <w:rsid w:val="00CB21C0"/>
    <w:rsid w:val="00CC16C7"/>
    <w:rsid w:val="00CC1C5D"/>
    <w:rsid w:val="00CD2AAF"/>
    <w:rsid w:val="00CE60C6"/>
    <w:rsid w:val="00CE6103"/>
    <w:rsid w:val="00D016AB"/>
    <w:rsid w:val="00D060A5"/>
    <w:rsid w:val="00D102A3"/>
    <w:rsid w:val="00D14889"/>
    <w:rsid w:val="00D62B87"/>
    <w:rsid w:val="00D9197D"/>
    <w:rsid w:val="00D9586B"/>
    <w:rsid w:val="00DA0F01"/>
    <w:rsid w:val="00DC6DB0"/>
    <w:rsid w:val="00DD1AE4"/>
    <w:rsid w:val="00DE06E5"/>
    <w:rsid w:val="00DF7A5C"/>
    <w:rsid w:val="00E1244A"/>
    <w:rsid w:val="00E1670F"/>
    <w:rsid w:val="00E502B5"/>
    <w:rsid w:val="00E72A2E"/>
    <w:rsid w:val="00EC70C5"/>
    <w:rsid w:val="00ED0B16"/>
    <w:rsid w:val="00EE6788"/>
    <w:rsid w:val="00F03A15"/>
    <w:rsid w:val="00F21A18"/>
    <w:rsid w:val="00F47802"/>
    <w:rsid w:val="00F47A33"/>
    <w:rsid w:val="00F62CE6"/>
    <w:rsid w:val="00F8047E"/>
    <w:rsid w:val="00FB7F59"/>
    <w:rsid w:val="00FD465A"/>
    <w:rsid w:val="00FD7446"/>
    <w:rsid w:val="00FE2336"/>
    <w:rsid w:val="220AFE2E"/>
    <w:rsid w:val="29BE12A3"/>
    <w:rsid w:val="2AB07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7818"/>
  <w15:docId w15:val="{F511BD09-B924-4AA5-A24C-DE17425A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2832"/>
    <w:pPr>
      <w:spacing w:after="0" w:line="240" w:lineRule="auto"/>
    </w:pPr>
  </w:style>
  <w:style w:type="table" w:styleId="TableGrid">
    <w:name w:val="Table Grid"/>
    <w:basedOn w:val="TableNormal"/>
    <w:uiPriority w:val="59"/>
    <w:rsid w:val="00F03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5"/>
    <w:rPr>
      <w:color w:val="0000FF" w:themeColor="hyperlink"/>
      <w:u w:val="single"/>
    </w:rPr>
  </w:style>
  <w:style w:type="paragraph" w:styleId="BalloonText">
    <w:name w:val="Balloon Text"/>
    <w:basedOn w:val="Normal"/>
    <w:link w:val="BalloonTextChar"/>
    <w:uiPriority w:val="99"/>
    <w:semiHidden/>
    <w:unhideWhenUsed/>
    <w:rsid w:val="004F14C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4F14C3"/>
    <w:rPr>
      <w:rFonts w:ascii="Segoe UI" w:hAnsi="Segoe UI"/>
      <w:sz w:val="18"/>
      <w:szCs w:val="18"/>
    </w:rPr>
  </w:style>
  <w:style w:type="paragraph" w:customStyle="1" w:styleId="paragraph">
    <w:name w:val="paragraph"/>
    <w:basedOn w:val="Normal"/>
    <w:rsid w:val="007B3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B3DEA"/>
  </w:style>
  <w:style w:type="character" w:customStyle="1" w:styleId="eop">
    <w:name w:val="eop"/>
    <w:basedOn w:val="DefaultParagraphFont"/>
    <w:rsid w:val="007B3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701942">
      <w:bodyDiv w:val="1"/>
      <w:marLeft w:val="0"/>
      <w:marRight w:val="0"/>
      <w:marTop w:val="0"/>
      <w:marBottom w:val="0"/>
      <w:divBdr>
        <w:top w:val="none" w:sz="0" w:space="0" w:color="auto"/>
        <w:left w:val="none" w:sz="0" w:space="0" w:color="auto"/>
        <w:bottom w:val="none" w:sz="0" w:space="0" w:color="auto"/>
        <w:right w:val="none" w:sz="0" w:space="0" w:color="auto"/>
      </w:divBdr>
      <w:divsChild>
        <w:div w:id="961617044">
          <w:marLeft w:val="0"/>
          <w:marRight w:val="0"/>
          <w:marTop w:val="0"/>
          <w:marBottom w:val="0"/>
          <w:divBdr>
            <w:top w:val="none" w:sz="0" w:space="0" w:color="auto"/>
            <w:left w:val="none" w:sz="0" w:space="0" w:color="auto"/>
            <w:bottom w:val="none" w:sz="0" w:space="0" w:color="auto"/>
            <w:right w:val="none" w:sz="0" w:space="0" w:color="auto"/>
          </w:divBdr>
        </w:div>
        <w:div w:id="2018917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9" ma:contentTypeDescription="Create a new document." ma:contentTypeScope="" ma:versionID="4afe8108b33f8785a87abf508468b669">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63edb6c63f3feff353ae7f7639c9e720"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4:SharedWithUsers" minOccurs="0"/>
                <xsd:element ref="ns4:SharedWithDetails" minOccurs="0"/>
                <xsd:element ref="ns5:MediaServiceMetadata" minOccurs="0"/>
                <xsd:element ref="ns5:MediaServiceFastMetadata" minOccurs="0"/>
                <xsd:element ref="ns5:MediaServiceSearchProperties" minOccurs="0"/>
                <xsd:element ref="ns5:lcf76f155ced4ddcb4097134ff3c332f" minOccurs="0"/>
                <xsd:element ref="ns5:MediaServiceObjectDetectorVersion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7d95bc9-3ff7-4784-abe8-b2be7008ee56}"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AA0A49-893B-433C-BFF4-52AF1645AD71}">
  <ds:schemaRefs>
    <ds:schemaRef ds:uri="http://schemas.microsoft.com/office/2006/metadata/properties"/>
    <ds:schemaRef ds:uri="http://schemas.microsoft.com/office/infopath/2007/PartnerControls"/>
    <ds:schemaRef ds:uri="2b734e5c-e2cf-4d91-a88f-3e50b50b24d7"/>
    <ds:schemaRef ds:uri="a0520e7d-56ac-42ba-8299-7941f60600bb"/>
    <ds:schemaRef ds:uri="a5016997-deea-4fdb-a97d-61eed343007a"/>
  </ds:schemaRefs>
</ds:datastoreItem>
</file>

<file path=customXml/itemProps2.xml><?xml version="1.0" encoding="utf-8"?>
<ds:datastoreItem xmlns:ds="http://schemas.openxmlformats.org/officeDocument/2006/customXml" ds:itemID="{94034A5A-95A6-4CB8-AA7C-E1C40066E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20e7d-56ac-42ba-8299-7941f60600bb"/>
    <ds:schemaRef ds:uri="2b734e5c-e2cf-4d91-a88f-3e50b50b24d7"/>
    <ds:schemaRef ds:uri="a5016997-deea-4fdb-a97d-61eed3430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F42721-74EB-4B41-A295-51F6188E2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Laureate Primary School</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Buzzell</dc:creator>
  <cp:lastModifiedBy>Rebecca Turner</cp:lastModifiedBy>
  <cp:revision>2</cp:revision>
  <cp:lastPrinted>2025-09-01T14:09:00Z</cp:lastPrinted>
  <dcterms:created xsi:type="dcterms:W3CDTF">2026-09-02T20:35:00Z</dcterms:created>
  <dcterms:modified xsi:type="dcterms:W3CDTF">2026-09-02T20:35:00Z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y fmtid="{D5CDD505-2E9C-101B-9397-08002B2CF9AE}" pid="3" name="MediaServiceImageTags">
    <vt:lpwstr/>
  </property>
  <property fmtid="{D5CDD505-2E9C-101B-9397-08002B2CF9AE}" pid="4" name="Departments">
    <vt:lpwstr/>
  </property>
  <property fmtid="{D5CDD505-2E9C-101B-9397-08002B2CF9AE}" pid="5" name="DocumentType">
    <vt:lpwstr/>
  </property>
  <property fmtid="{D5CDD505-2E9C-101B-9397-08002B2CF9AE}" pid="6" name="KeywordsTags">
    <vt:lpwstr/>
  </property>
  <property fmtid="{D5CDD505-2E9C-101B-9397-08002B2CF9AE}" pid="7" name="Locations">
    <vt:lpwstr/>
  </property>
</Properties>
</file>