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8"/>
        <w:gridCol w:w="1221"/>
        <w:gridCol w:w="1273"/>
        <w:gridCol w:w="1112"/>
        <w:gridCol w:w="1038"/>
        <w:gridCol w:w="1103"/>
        <w:gridCol w:w="1133"/>
        <w:gridCol w:w="1063"/>
        <w:gridCol w:w="1037"/>
        <w:gridCol w:w="1183"/>
        <w:gridCol w:w="1109"/>
        <w:gridCol w:w="910"/>
        <w:gridCol w:w="1132"/>
        <w:gridCol w:w="1186"/>
      </w:tblGrid>
      <w:tr w:rsidR="0021443E" w14:paraId="503167D1" w14:textId="77777777" w:rsidTr="00BF59F0">
        <w:tc>
          <w:tcPr>
            <w:tcW w:w="1086" w:type="dxa"/>
          </w:tcPr>
          <w:p w14:paraId="67A59108" w14:textId="77FD7F39" w:rsidR="00BF59F0" w:rsidRPr="00BF59F0" w:rsidRDefault="00BF59F0" w:rsidP="00BF59F0">
            <w:pPr>
              <w:rPr>
                <w:rFonts w:ascii="NTFPreCursivefk" w:hAnsi="NTFPreCursivefk"/>
              </w:rPr>
            </w:pPr>
            <w:r w:rsidRPr="00BF59F0">
              <w:rPr>
                <w:rFonts w:ascii="NTFPreCursivefk" w:hAnsi="NTFPreCursivefk"/>
              </w:rPr>
              <w:t>Term</w:t>
            </w:r>
          </w:p>
        </w:tc>
        <w:tc>
          <w:tcPr>
            <w:tcW w:w="1078" w:type="dxa"/>
          </w:tcPr>
          <w:p w14:paraId="55B9C848" w14:textId="68D4A3C1" w:rsidR="00BF59F0" w:rsidRDefault="00BF59F0" w:rsidP="00BF59F0">
            <w:r w:rsidRPr="00E70A03">
              <w:rPr>
                <w:rFonts w:ascii="NTFPreCursivefk" w:hAnsi="NTFPreCursivefk"/>
              </w:rPr>
              <w:t>Maths</w:t>
            </w:r>
          </w:p>
        </w:tc>
        <w:tc>
          <w:tcPr>
            <w:tcW w:w="1081" w:type="dxa"/>
          </w:tcPr>
          <w:p w14:paraId="53454CF8" w14:textId="409B12AF" w:rsidR="00BF59F0" w:rsidRDefault="00BF59F0" w:rsidP="00BF59F0">
            <w:r w:rsidRPr="00E70A03">
              <w:rPr>
                <w:rFonts w:ascii="NTFPreCursivefk" w:hAnsi="NTFPreCursivefk"/>
              </w:rPr>
              <w:t>English</w:t>
            </w:r>
          </w:p>
        </w:tc>
        <w:tc>
          <w:tcPr>
            <w:tcW w:w="1395" w:type="dxa"/>
          </w:tcPr>
          <w:p w14:paraId="24A6A5A1" w14:textId="182888D0" w:rsidR="00BF59F0" w:rsidRDefault="00BF59F0" w:rsidP="00BF59F0">
            <w:r w:rsidRPr="00E70A03">
              <w:rPr>
                <w:rFonts w:ascii="NTFPreCursivefk" w:hAnsi="NTFPreCursivefk"/>
              </w:rPr>
              <w:t>Reading</w:t>
            </w:r>
          </w:p>
        </w:tc>
        <w:tc>
          <w:tcPr>
            <w:tcW w:w="1081" w:type="dxa"/>
          </w:tcPr>
          <w:p w14:paraId="282CDBAB" w14:textId="661540BE" w:rsidR="00BF59F0" w:rsidRDefault="00BF59F0" w:rsidP="00BF59F0">
            <w:r w:rsidRPr="00E70A03">
              <w:rPr>
                <w:rFonts w:ascii="NTFPreCursivefk" w:hAnsi="NTFPreCursivefk"/>
              </w:rPr>
              <w:t>Science</w:t>
            </w:r>
          </w:p>
        </w:tc>
        <w:tc>
          <w:tcPr>
            <w:tcW w:w="1065" w:type="dxa"/>
          </w:tcPr>
          <w:p w14:paraId="5BF40237" w14:textId="5861A72B" w:rsidR="00BF59F0" w:rsidRDefault="00BF59F0" w:rsidP="00BF59F0">
            <w:r w:rsidRPr="00E70A03">
              <w:rPr>
                <w:rFonts w:ascii="NTFPreCursivefk" w:hAnsi="NTFPreCursivefk"/>
              </w:rPr>
              <w:t>RE</w:t>
            </w:r>
          </w:p>
        </w:tc>
        <w:tc>
          <w:tcPr>
            <w:tcW w:w="1076" w:type="dxa"/>
          </w:tcPr>
          <w:p w14:paraId="3B05E2AE" w14:textId="3556F6E9" w:rsidR="00BF59F0" w:rsidRDefault="00BF59F0" w:rsidP="00BF59F0">
            <w:r w:rsidRPr="00E70A03">
              <w:rPr>
                <w:rFonts w:ascii="NTFPreCursivefk" w:hAnsi="NTFPreCursivefk"/>
              </w:rPr>
              <w:t>PSHE</w:t>
            </w:r>
          </w:p>
        </w:tc>
        <w:tc>
          <w:tcPr>
            <w:tcW w:w="1065" w:type="dxa"/>
          </w:tcPr>
          <w:p w14:paraId="6BD5F9DC" w14:textId="644B1DC3" w:rsidR="00BF59F0" w:rsidRDefault="00BF59F0" w:rsidP="00BF59F0">
            <w:r w:rsidRPr="00E70A03">
              <w:rPr>
                <w:rFonts w:ascii="NTFPreCursivefk" w:hAnsi="NTFPreCursivefk"/>
              </w:rPr>
              <w:t>PE</w:t>
            </w:r>
          </w:p>
        </w:tc>
        <w:tc>
          <w:tcPr>
            <w:tcW w:w="1069" w:type="dxa"/>
          </w:tcPr>
          <w:p w14:paraId="0ADF6629" w14:textId="30C1A8DE" w:rsidR="00BF59F0" w:rsidRDefault="00BF59F0" w:rsidP="00BF59F0">
            <w:r w:rsidRPr="00E70A03">
              <w:rPr>
                <w:rFonts w:ascii="NTFPreCursivefk" w:hAnsi="NTFPreCursivefk"/>
              </w:rPr>
              <w:t>Hist</w:t>
            </w:r>
          </w:p>
        </w:tc>
        <w:tc>
          <w:tcPr>
            <w:tcW w:w="1072" w:type="dxa"/>
          </w:tcPr>
          <w:p w14:paraId="375EE27A" w14:textId="10781D20" w:rsidR="00BF59F0" w:rsidRDefault="00BF59F0" w:rsidP="00BF59F0">
            <w:r w:rsidRPr="00E70A03">
              <w:rPr>
                <w:rFonts w:ascii="NTFPreCursivefk" w:hAnsi="NTFPreCursivefk"/>
              </w:rPr>
              <w:t>Geog</w:t>
            </w:r>
          </w:p>
        </w:tc>
        <w:tc>
          <w:tcPr>
            <w:tcW w:w="1088" w:type="dxa"/>
          </w:tcPr>
          <w:p w14:paraId="6B020B3F" w14:textId="77777777" w:rsidR="00BF59F0" w:rsidRDefault="00BF59F0" w:rsidP="00BF59F0">
            <w:pPr>
              <w:rPr>
                <w:rFonts w:ascii="NTFPreCursivefk" w:hAnsi="NTFPreCursivefk"/>
              </w:rPr>
            </w:pPr>
            <w:r w:rsidRPr="00E70A03">
              <w:rPr>
                <w:rFonts w:ascii="NTFPreCursivefk" w:hAnsi="NTFPreCursivefk"/>
              </w:rPr>
              <w:t>Comp</w:t>
            </w:r>
          </w:p>
          <w:p w14:paraId="4E2322E8" w14:textId="487659AF" w:rsidR="00BF59F0" w:rsidRDefault="00BF59F0" w:rsidP="00BF59F0">
            <w:r>
              <w:rPr>
                <w:rFonts w:ascii="NTFPreCursivefk" w:hAnsi="NTFPreCursivefk"/>
              </w:rPr>
              <w:t>(Blocked)</w:t>
            </w:r>
          </w:p>
        </w:tc>
        <w:tc>
          <w:tcPr>
            <w:tcW w:w="1070" w:type="dxa"/>
          </w:tcPr>
          <w:p w14:paraId="34FF0E26" w14:textId="7F5B7AB1" w:rsidR="00BF59F0" w:rsidRDefault="00BF59F0" w:rsidP="00BF59F0">
            <w:r w:rsidRPr="00E70A03">
              <w:rPr>
                <w:rFonts w:ascii="NTFPreCursivefk" w:hAnsi="NTFPreCursivefk"/>
                <w:sz w:val="20"/>
              </w:rPr>
              <w:t xml:space="preserve">MFL </w:t>
            </w:r>
          </w:p>
        </w:tc>
        <w:tc>
          <w:tcPr>
            <w:tcW w:w="1087" w:type="dxa"/>
          </w:tcPr>
          <w:p w14:paraId="37CEA8EA" w14:textId="737EDC9F" w:rsidR="00BF59F0" w:rsidRDefault="00BF59F0" w:rsidP="00BF59F0">
            <w:r w:rsidRPr="00E70A03">
              <w:rPr>
                <w:rFonts w:ascii="NTFPreCursivefk" w:hAnsi="NTFPreCursivefk"/>
                <w:sz w:val="20"/>
              </w:rPr>
              <w:t>ART/DT</w:t>
            </w:r>
          </w:p>
        </w:tc>
        <w:tc>
          <w:tcPr>
            <w:tcW w:w="1075" w:type="dxa"/>
          </w:tcPr>
          <w:p w14:paraId="0E32DC12" w14:textId="64E2B792" w:rsidR="00BF59F0" w:rsidRDefault="00BF59F0" w:rsidP="00BF59F0">
            <w:r w:rsidRPr="00E70A03">
              <w:rPr>
                <w:rFonts w:ascii="NTFPreCursivefk" w:hAnsi="NTFPreCursivefk"/>
                <w:sz w:val="20"/>
              </w:rPr>
              <w:t xml:space="preserve">Music </w:t>
            </w:r>
          </w:p>
        </w:tc>
      </w:tr>
      <w:tr w:rsidR="0021443E" w14:paraId="39696BAD" w14:textId="77777777" w:rsidTr="00BF59F0">
        <w:tc>
          <w:tcPr>
            <w:tcW w:w="1086" w:type="dxa"/>
          </w:tcPr>
          <w:p w14:paraId="1268AF7F" w14:textId="4644F4DA" w:rsidR="00BF59F0" w:rsidRPr="00BF59F0" w:rsidRDefault="00BF59F0" w:rsidP="00BF59F0">
            <w:pPr>
              <w:rPr>
                <w:rFonts w:ascii="NTFPreCursivefk" w:hAnsi="NTFPreCursivefk"/>
              </w:rPr>
            </w:pPr>
            <w:r w:rsidRPr="00BF59F0">
              <w:rPr>
                <w:rFonts w:ascii="NTFPreCursivefk" w:hAnsi="NTFPreCursivefk"/>
              </w:rPr>
              <w:t>Autumn 1</w:t>
            </w:r>
          </w:p>
        </w:tc>
        <w:tc>
          <w:tcPr>
            <w:tcW w:w="1078" w:type="dxa"/>
          </w:tcPr>
          <w:p w14:paraId="7D0AFB44" w14:textId="77777777" w:rsidR="00BF59F0" w:rsidRDefault="00F60904" w:rsidP="00BF59F0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Place value</w:t>
            </w:r>
          </w:p>
          <w:p w14:paraId="70D282A6" w14:textId="77777777" w:rsidR="00F60904" w:rsidRDefault="00F60904" w:rsidP="00BF59F0">
            <w:pPr>
              <w:rPr>
                <w:rFonts w:ascii="NTFPreCursivefk" w:hAnsi="NTFPreCursivefk"/>
              </w:rPr>
            </w:pPr>
          </w:p>
          <w:p w14:paraId="55214432" w14:textId="08D2CC72" w:rsidR="00F60904" w:rsidRPr="0031103A" w:rsidRDefault="0021443E" w:rsidP="00BF59F0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Addition subtraction m</w:t>
            </w:r>
            <w:r w:rsidR="00F60904">
              <w:rPr>
                <w:rFonts w:ascii="NTFPreCursivefk" w:hAnsi="NTFPreCursivefk"/>
              </w:rPr>
              <w:t>ultiplication and division</w:t>
            </w:r>
          </w:p>
        </w:tc>
        <w:tc>
          <w:tcPr>
            <w:tcW w:w="1081" w:type="dxa"/>
          </w:tcPr>
          <w:p w14:paraId="057E5E46" w14:textId="77777777" w:rsidR="00BF59F0" w:rsidRPr="00AF0101" w:rsidRDefault="00BF59F0" w:rsidP="00BF59F0">
            <w:pPr>
              <w:rPr>
                <w:rFonts w:ascii="NTFPreCursivefk" w:hAnsi="NTFPreCursivefk"/>
              </w:rPr>
            </w:pPr>
            <w:r w:rsidRPr="00AF0101">
              <w:rPr>
                <w:rFonts w:ascii="NTFPreCursivefk" w:hAnsi="NTFPreCursivefk"/>
              </w:rPr>
              <w:t>Autobiography</w:t>
            </w:r>
          </w:p>
          <w:p w14:paraId="167B4FEE" w14:textId="77777777" w:rsidR="00BF59F0" w:rsidRPr="00AF0101" w:rsidRDefault="00BF59F0" w:rsidP="00BF59F0">
            <w:pPr>
              <w:rPr>
                <w:rFonts w:ascii="NTFPreCursivefk" w:hAnsi="NTFPreCursivefk"/>
              </w:rPr>
            </w:pPr>
            <w:r w:rsidRPr="00AF0101">
              <w:rPr>
                <w:rFonts w:ascii="NTFPreCursivefk" w:hAnsi="NTFPreCursivefk"/>
              </w:rPr>
              <w:t>Discursive writing and speeches</w:t>
            </w:r>
          </w:p>
          <w:p w14:paraId="784220AE" w14:textId="78CB5A10" w:rsidR="00BF59F0" w:rsidRPr="0031103A" w:rsidRDefault="00BF59F0" w:rsidP="00BF59F0">
            <w:pPr>
              <w:rPr>
                <w:rFonts w:ascii="NTFPreCursivefk" w:hAnsi="NTFPreCursivefk"/>
              </w:rPr>
            </w:pPr>
            <w:r w:rsidRPr="00AF0101">
              <w:rPr>
                <w:rFonts w:ascii="NTFPreCursivefk" w:hAnsi="NTFPreCursivefk"/>
              </w:rPr>
              <w:t>Poetry</w:t>
            </w:r>
          </w:p>
        </w:tc>
        <w:tc>
          <w:tcPr>
            <w:tcW w:w="1395" w:type="dxa"/>
          </w:tcPr>
          <w:p w14:paraId="3F8CDC2B" w14:textId="77777777" w:rsidR="008420EB" w:rsidRDefault="00BF59F0" w:rsidP="00BF59F0">
            <w:pPr>
              <w:rPr>
                <w:rFonts w:ascii="NTFPreCursivefk" w:hAnsi="NTFPreCursivefk"/>
              </w:rPr>
            </w:pPr>
            <w:r w:rsidRPr="0031103A">
              <w:rPr>
                <w:rFonts w:ascii="NTFPreCursivefk" w:hAnsi="NTFPreCursivefk"/>
              </w:rPr>
              <w:t xml:space="preserve">Rooftoppers </w:t>
            </w:r>
          </w:p>
          <w:p w14:paraId="1BECB058" w14:textId="0840F893" w:rsidR="00BF59F0" w:rsidRPr="0031103A" w:rsidRDefault="00BF59F0" w:rsidP="00BF59F0">
            <w:pPr>
              <w:rPr>
                <w:rFonts w:ascii="NTFPreCursivefk" w:hAnsi="NTFPreCursivefk"/>
              </w:rPr>
            </w:pPr>
            <w:r w:rsidRPr="0031103A">
              <w:rPr>
                <w:rFonts w:ascii="NTFPreCursivefk" w:hAnsi="NTFPreCursivefk"/>
              </w:rPr>
              <w:t xml:space="preserve"> The Listeners</w:t>
            </w:r>
          </w:p>
        </w:tc>
        <w:tc>
          <w:tcPr>
            <w:tcW w:w="1081" w:type="dxa"/>
          </w:tcPr>
          <w:p w14:paraId="6235E0A1" w14:textId="6DFDD3B9" w:rsidR="00BF59F0" w:rsidRPr="00AF0101" w:rsidRDefault="00F6071F" w:rsidP="00BF59F0">
            <w:pPr>
              <w:rPr>
                <w:rFonts w:ascii="NTFPreCursivefk" w:hAnsi="NTFPreCursivefk"/>
              </w:rPr>
            </w:pPr>
            <w:r w:rsidRPr="00AF0101">
              <w:rPr>
                <w:rFonts w:ascii="NTFPreCursivefk" w:hAnsi="NTFPreCursivefk"/>
              </w:rPr>
              <w:t>Electricity</w:t>
            </w:r>
          </w:p>
        </w:tc>
        <w:tc>
          <w:tcPr>
            <w:tcW w:w="1065" w:type="dxa"/>
          </w:tcPr>
          <w:p w14:paraId="47F77753" w14:textId="0B16D06A" w:rsidR="00BF59F0" w:rsidRPr="00AF0101" w:rsidRDefault="00544C2C" w:rsidP="00BF59F0">
            <w:pPr>
              <w:rPr>
                <w:rFonts w:ascii="NTFPreCursivefk" w:hAnsi="NTFPreCursivefk"/>
              </w:rPr>
            </w:pPr>
            <w:r w:rsidRPr="00AF0101">
              <w:rPr>
                <w:rFonts w:ascii="NTFPreCursivefk" w:hAnsi="NTFPreCursivefk"/>
              </w:rPr>
              <w:t>Christianity How do Christians show their belief that Jesus is God incarnate?</w:t>
            </w:r>
            <w:r w:rsidRPr="00AF0101">
              <w:rPr>
                <w:rFonts w:ascii="Cambria" w:hAnsi="Cambria" w:cs="Cambria"/>
              </w:rPr>
              <w:t> </w:t>
            </w:r>
          </w:p>
        </w:tc>
        <w:tc>
          <w:tcPr>
            <w:tcW w:w="1076" w:type="dxa"/>
          </w:tcPr>
          <w:p w14:paraId="7BA98823" w14:textId="53C88B14" w:rsidR="00BF59F0" w:rsidRPr="00AF0101" w:rsidRDefault="00FD2749" w:rsidP="00BF59F0">
            <w:pPr>
              <w:rPr>
                <w:rFonts w:ascii="NTFPreCursivefk" w:hAnsi="NTFPreCursivefk"/>
              </w:rPr>
            </w:pPr>
            <w:r w:rsidRPr="00AF0101">
              <w:rPr>
                <w:rFonts w:ascii="NTFPreCursivefk" w:eastAsia="NTFPreCursivefk" w:hAnsi="NTFPreCursivefk" w:cs="NTFPreCursivefk"/>
                <w:sz w:val="24"/>
                <w:szCs w:val="24"/>
              </w:rPr>
              <w:t>CUSP</w:t>
            </w:r>
          </w:p>
        </w:tc>
        <w:tc>
          <w:tcPr>
            <w:tcW w:w="1065" w:type="dxa"/>
          </w:tcPr>
          <w:p w14:paraId="2F42F660" w14:textId="6E04455D" w:rsidR="00BF59F0" w:rsidRPr="00AF0101" w:rsidRDefault="00AC566D" w:rsidP="00BF59F0">
            <w:pPr>
              <w:rPr>
                <w:rFonts w:ascii="NTFPreCursivefk" w:hAnsi="NTFPreCursivefk"/>
              </w:rPr>
            </w:pPr>
            <w:proofErr w:type="spellStart"/>
            <w:r w:rsidRPr="00AF0101">
              <w:rPr>
                <w:rFonts w:ascii="NTFPreCursivefk" w:hAnsi="NTFPreCursivefk"/>
              </w:rPr>
              <w:t>CoJo</w:t>
            </w:r>
            <w:proofErr w:type="spellEnd"/>
          </w:p>
          <w:p w14:paraId="4392DC26" w14:textId="77777777" w:rsidR="00F00FA0" w:rsidRPr="00AF0101" w:rsidRDefault="00F00FA0" w:rsidP="00BF59F0">
            <w:pPr>
              <w:rPr>
                <w:rFonts w:ascii="NTFPreCursivefk" w:hAnsi="NTFPreCursivefk"/>
              </w:rPr>
            </w:pPr>
          </w:p>
          <w:p w14:paraId="31D89084" w14:textId="3D5955B9" w:rsidR="0031103A" w:rsidRPr="00AF0101" w:rsidRDefault="0031103A" w:rsidP="00BF59F0">
            <w:pPr>
              <w:rPr>
                <w:rFonts w:ascii="NTFPreCursivefk" w:hAnsi="NTFPreCursivefk"/>
              </w:rPr>
            </w:pPr>
            <w:r w:rsidRPr="00AF0101">
              <w:rPr>
                <w:rFonts w:ascii="NTFPreCursivefk" w:hAnsi="NTFPreCursivefk"/>
              </w:rPr>
              <w:t>Football</w:t>
            </w:r>
          </w:p>
        </w:tc>
        <w:tc>
          <w:tcPr>
            <w:tcW w:w="1069" w:type="dxa"/>
          </w:tcPr>
          <w:p w14:paraId="5C2CDDB6" w14:textId="1DD5A57A" w:rsidR="00BF59F0" w:rsidRPr="00AF0101" w:rsidRDefault="00BF59F0" w:rsidP="0031103A">
            <w:pPr>
              <w:rPr>
                <w:rFonts w:ascii="NTFPreCursivefk" w:hAnsi="NTFPreCursivefk"/>
              </w:rPr>
            </w:pPr>
          </w:p>
        </w:tc>
        <w:tc>
          <w:tcPr>
            <w:tcW w:w="1072" w:type="dxa"/>
          </w:tcPr>
          <w:p w14:paraId="58A338D0" w14:textId="77777777" w:rsidR="00504011" w:rsidRPr="00AF0101" w:rsidRDefault="00504011" w:rsidP="00504011">
            <w:pPr>
              <w:rPr>
                <w:rFonts w:ascii="NTFPreCursivefk" w:hAnsi="NTFPreCursivefk"/>
              </w:rPr>
            </w:pPr>
            <w:r w:rsidRPr="00AF0101">
              <w:rPr>
                <w:rFonts w:ascii="NTFPreCursivefk" w:hAnsi="NTFPreCursivefk"/>
              </w:rPr>
              <w:t>Earthquakes, mountains and volcanoes</w:t>
            </w:r>
          </w:p>
          <w:p w14:paraId="40426D14" w14:textId="77777777" w:rsidR="00BF59F0" w:rsidRPr="00AF0101" w:rsidRDefault="00BF59F0" w:rsidP="00BF59F0">
            <w:pPr>
              <w:rPr>
                <w:rFonts w:ascii="NTFPreCursivefk" w:hAnsi="NTFPreCursivefk"/>
              </w:rPr>
            </w:pPr>
          </w:p>
        </w:tc>
        <w:tc>
          <w:tcPr>
            <w:tcW w:w="1088" w:type="dxa"/>
          </w:tcPr>
          <w:p w14:paraId="4F5F6990" w14:textId="74F45075" w:rsidR="00BF59F0" w:rsidRPr="00AF0101" w:rsidRDefault="00BF350A" w:rsidP="00BF59F0">
            <w:pPr>
              <w:rPr>
                <w:rFonts w:ascii="NTFPreCursivefk" w:hAnsi="NTFPreCursivefk"/>
              </w:rPr>
            </w:pPr>
            <w:r w:rsidRPr="00AF0101">
              <w:rPr>
                <w:rFonts w:ascii="NTFPreCursivefk" w:hAnsi="NTFPreCursivefk"/>
              </w:rPr>
              <w:t>Special effects</w:t>
            </w:r>
          </w:p>
        </w:tc>
        <w:tc>
          <w:tcPr>
            <w:tcW w:w="1070" w:type="dxa"/>
          </w:tcPr>
          <w:p w14:paraId="1A61963A" w14:textId="6887A8C4" w:rsidR="00BF59F0" w:rsidRPr="00AF0101" w:rsidRDefault="0031103A" w:rsidP="00BF59F0">
            <w:pPr>
              <w:rPr>
                <w:rFonts w:ascii="NTFPreCursivefk" w:hAnsi="NTFPreCursivefk"/>
              </w:rPr>
            </w:pPr>
            <w:r w:rsidRPr="00AF0101">
              <w:rPr>
                <w:rFonts w:ascii="NTFPreCursivefk" w:hAnsi="NTFPreCursivefk"/>
              </w:rPr>
              <w:t>Where I live</w:t>
            </w:r>
          </w:p>
        </w:tc>
        <w:tc>
          <w:tcPr>
            <w:tcW w:w="1087" w:type="dxa"/>
          </w:tcPr>
          <w:p w14:paraId="663D6A7A" w14:textId="77777777" w:rsidR="00A127BB" w:rsidRPr="00AF0101" w:rsidRDefault="00A127BB" w:rsidP="00A127BB">
            <w:pPr>
              <w:rPr>
                <w:rFonts w:ascii="NTFPreCursivefk" w:hAnsi="NTFPreCursivefk"/>
              </w:rPr>
            </w:pPr>
            <w:r w:rsidRPr="00AF0101">
              <w:rPr>
                <w:rFonts w:ascii="NTFPreCursivefk" w:hAnsi="NTFPreCursivefk"/>
              </w:rPr>
              <w:t xml:space="preserve">Food and nutrition </w:t>
            </w:r>
          </w:p>
          <w:p w14:paraId="5D2AC6ED" w14:textId="77777777" w:rsidR="00A127BB" w:rsidRPr="00AF0101" w:rsidRDefault="00A127BB" w:rsidP="00A127BB">
            <w:pPr>
              <w:rPr>
                <w:rFonts w:ascii="NTFPreCursivefk" w:hAnsi="NTFPreCursivefk"/>
              </w:rPr>
            </w:pPr>
            <w:r w:rsidRPr="00AF0101">
              <w:rPr>
                <w:rFonts w:ascii="NTFPreCursivefk" w:hAnsi="NTFPreCursivefk"/>
              </w:rPr>
              <w:t>Painting and collage</w:t>
            </w:r>
          </w:p>
          <w:p w14:paraId="2CCCEB8A" w14:textId="6C5078F6" w:rsidR="00BF59F0" w:rsidRPr="00AF0101" w:rsidRDefault="00BF59F0" w:rsidP="00BF59F0">
            <w:pPr>
              <w:rPr>
                <w:rFonts w:ascii="NTFPreCursivefk" w:hAnsi="NTFPreCursivefk"/>
              </w:rPr>
            </w:pPr>
          </w:p>
        </w:tc>
        <w:tc>
          <w:tcPr>
            <w:tcW w:w="1075" w:type="dxa"/>
          </w:tcPr>
          <w:p w14:paraId="4C74D703" w14:textId="6E266FF9" w:rsidR="00BF59F0" w:rsidRPr="00AF0101" w:rsidRDefault="0031103A" w:rsidP="00BF59F0">
            <w:pPr>
              <w:rPr>
                <w:rFonts w:ascii="NTFPreCursivefk" w:hAnsi="NTFPreCursivefk"/>
              </w:rPr>
            </w:pPr>
            <w:r w:rsidRPr="00AF0101">
              <w:rPr>
                <w:rFonts w:ascii="NTFPreCursivefk" w:hAnsi="NTFPreCursivefk"/>
              </w:rPr>
              <w:t>Singing</w:t>
            </w:r>
          </w:p>
        </w:tc>
      </w:tr>
      <w:tr w:rsidR="0021443E" w14:paraId="0FF42F6E" w14:textId="77777777" w:rsidTr="00BF59F0">
        <w:tc>
          <w:tcPr>
            <w:tcW w:w="1086" w:type="dxa"/>
          </w:tcPr>
          <w:p w14:paraId="1C54A0AB" w14:textId="187C8361" w:rsidR="00BF59F0" w:rsidRPr="00BF59F0" w:rsidRDefault="00BF59F0" w:rsidP="00BF59F0">
            <w:pPr>
              <w:rPr>
                <w:rFonts w:ascii="NTFPreCursivefk" w:hAnsi="NTFPreCursivefk"/>
              </w:rPr>
            </w:pPr>
            <w:r w:rsidRPr="00BF59F0">
              <w:rPr>
                <w:rFonts w:ascii="NTFPreCursivefk" w:hAnsi="NTFPreCursivefk"/>
              </w:rPr>
              <w:t>Autumn 2</w:t>
            </w:r>
          </w:p>
        </w:tc>
        <w:tc>
          <w:tcPr>
            <w:tcW w:w="1078" w:type="dxa"/>
          </w:tcPr>
          <w:p w14:paraId="414507F0" w14:textId="77777777" w:rsidR="00BF59F0" w:rsidRDefault="004A5087" w:rsidP="00BF59F0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Fractions</w:t>
            </w:r>
          </w:p>
          <w:p w14:paraId="2A5B1CA3" w14:textId="77777777" w:rsidR="004A5087" w:rsidRDefault="004A5087" w:rsidP="00BF59F0">
            <w:pPr>
              <w:rPr>
                <w:rFonts w:ascii="NTFPreCursivefk" w:hAnsi="NTFPreCursivefk"/>
              </w:rPr>
            </w:pPr>
          </w:p>
          <w:p w14:paraId="75A48B45" w14:textId="44329EBF" w:rsidR="004A5087" w:rsidRPr="0031103A" w:rsidRDefault="004A5087" w:rsidP="00BF59F0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Converting units</w:t>
            </w:r>
          </w:p>
        </w:tc>
        <w:tc>
          <w:tcPr>
            <w:tcW w:w="1081" w:type="dxa"/>
          </w:tcPr>
          <w:p w14:paraId="76232990" w14:textId="77777777" w:rsidR="00BF59F0" w:rsidRPr="00AF0101" w:rsidRDefault="00BF59F0" w:rsidP="00BF59F0">
            <w:pPr>
              <w:rPr>
                <w:rFonts w:ascii="NTFPreCursivefk" w:hAnsi="NTFPreCursivefk"/>
              </w:rPr>
            </w:pPr>
            <w:r w:rsidRPr="00AF0101">
              <w:rPr>
                <w:rFonts w:ascii="NTFPreCursivefk" w:hAnsi="NTFPreCursivefk"/>
              </w:rPr>
              <w:t>First Person Stories with a Moral</w:t>
            </w:r>
          </w:p>
          <w:p w14:paraId="09BF2403" w14:textId="33AC2034" w:rsidR="00994894" w:rsidRPr="00AF0101" w:rsidRDefault="00994894" w:rsidP="00BF59F0">
            <w:pPr>
              <w:rPr>
                <w:rFonts w:ascii="NTFPreCursivefk" w:hAnsi="NTFPreCursivefk"/>
              </w:rPr>
            </w:pPr>
            <w:r w:rsidRPr="00AF0101">
              <w:rPr>
                <w:rFonts w:ascii="NTFPreCursivefk" w:hAnsi="NTFPreCursivefk"/>
              </w:rPr>
              <w:t>News report</w:t>
            </w:r>
          </w:p>
          <w:p w14:paraId="447FDD63" w14:textId="300A6230" w:rsidR="00BF59F0" w:rsidRPr="00AF0101" w:rsidRDefault="00BF59F0" w:rsidP="00BF59F0">
            <w:pPr>
              <w:rPr>
                <w:rFonts w:ascii="NTFPreCursivefk" w:hAnsi="NTFPreCursivefk"/>
              </w:rPr>
            </w:pPr>
            <w:r w:rsidRPr="00AF0101">
              <w:rPr>
                <w:rFonts w:ascii="NTFPreCursivefk" w:hAnsi="NTFPreCursivefk"/>
              </w:rPr>
              <w:t>Explanation</w:t>
            </w:r>
          </w:p>
        </w:tc>
        <w:tc>
          <w:tcPr>
            <w:tcW w:w="1395" w:type="dxa"/>
          </w:tcPr>
          <w:p w14:paraId="1D390747" w14:textId="517BE168" w:rsidR="00BF59F0" w:rsidRPr="00AF0101" w:rsidRDefault="000C6ADE" w:rsidP="00BF59F0">
            <w:pPr>
              <w:rPr>
                <w:rFonts w:ascii="NTFPreCursivefk" w:hAnsi="NTFPreCursivefk"/>
              </w:rPr>
            </w:pPr>
            <w:r w:rsidRPr="00AF0101">
              <w:rPr>
                <w:rFonts w:ascii="NTFPreCursivefk" w:hAnsi="NTFPreCursivefk"/>
              </w:rPr>
              <w:t>Now or Never</w:t>
            </w:r>
          </w:p>
          <w:p w14:paraId="581086FA" w14:textId="77777777" w:rsidR="008420EB" w:rsidRPr="00AF0101" w:rsidRDefault="008420EB" w:rsidP="00BF59F0">
            <w:pPr>
              <w:rPr>
                <w:rFonts w:ascii="NTFPreCursivefk" w:hAnsi="NTFPreCursivefk"/>
              </w:rPr>
            </w:pPr>
          </w:p>
          <w:p w14:paraId="785CFA99" w14:textId="55FE97AA" w:rsidR="00BF59F0" w:rsidRPr="00AF0101" w:rsidRDefault="00BF59F0" w:rsidP="00BF59F0">
            <w:pPr>
              <w:rPr>
                <w:rFonts w:ascii="NTFPreCursivefk" w:hAnsi="NTFPreCursivefk"/>
              </w:rPr>
            </w:pPr>
            <w:r w:rsidRPr="00AF0101">
              <w:rPr>
                <w:rFonts w:ascii="NTFPreCursivefk" w:hAnsi="NTFPreCursivefk"/>
              </w:rPr>
              <w:t>How to live forever</w:t>
            </w:r>
          </w:p>
        </w:tc>
        <w:tc>
          <w:tcPr>
            <w:tcW w:w="1081" w:type="dxa"/>
          </w:tcPr>
          <w:p w14:paraId="2206C568" w14:textId="101214AE" w:rsidR="00BF59F0" w:rsidRPr="00AF0101" w:rsidRDefault="00F6071F" w:rsidP="00BF59F0">
            <w:pPr>
              <w:rPr>
                <w:rFonts w:ascii="NTFPreCursivefk" w:hAnsi="NTFPreCursivefk"/>
              </w:rPr>
            </w:pPr>
            <w:r w:rsidRPr="00AF0101">
              <w:rPr>
                <w:rFonts w:ascii="NTFPreCursivefk" w:hAnsi="NTFPreCursivefk"/>
              </w:rPr>
              <w:t>Animals, Including Humans</w:t>
            </w:r>
          </w:p>
        </w:tc>
        <w:tc>
          <w:tcPr>
            <w:tcW w:w="1065" w:type="dxa"/>
          </w:tcPr>
          <w:p w14:paraId="78CFEA23" w14:textId="139BE4A9" w:rsidR="0031103A" w:rsidRPr="00AF0101" w:rsidRDefault="00544C2C" w:rsidP="00BF59F0">
            <w:pPr>
              <w:rPr>
                <w:rFonts w:ascii="NTFPreCursivefk" w:hAnsi="NTFPreCursivefk"/>
              </w:rPr>
            </w:pPr>
            <w:r w:rsidRPr="00AF0101">
              <w:rPr>
                <w:rFonts w:ascii="NTFPreCursivefk" w:hAnsi="NTFPreCursivefk"/>
              </w:rPr>
              <w:t>Islam How does tawhid create a sense of belonging to the Muslim community?</w:t>
            </w:r>
          </w:p>
        </w:tc>
        <w:tc>
          <w:tcPr>
            <w:tcW w:w="1076" w:type="dxa"/>
          </w:tcPr>
          <w:p w14:paraId="5B564C3B" w14:textId="013A2E8B" w:rsidR="00BF59F0" w:rsidRPr="00AF0101" w:rsidRDefault="00A05C67" w:rsidP="00BF59F0">
            <w:pPr>
              <w:rPr>
                <w:rFonts w:ascii="NTFPreCursivefk" w:hAnsi="NTFPreCursivefk"/>
              </w:rPr>
            </w:pPr>
            <w:r w:rsidRPr="00AF0101">
              <w:rPr>
                <w:rFonts w:ascii="NTFPreCursivefk" w:hAnsi="NTFPreCursivefk"/>
              </w:rPr>
              <w:t>CUSP</w:t>
            </w:r>
          </w:p>
        </w:tc>
        <w:tc>
          <w:tcPr>
            <w:tcW w:w="1065" w:type="dxa"/>
          </w:tcPr>
          <w:p w14:paraId="1DCCAE26" w14:textId="77777777" w:rsidR="00BF59F0" w:rsidRPr="00AF0101" w:rsidRDefault="00552B8E" w:rsidP="00BF59F0">
            <w:pPr>
              <w:rPr>
                <w:rFonts w:ascii="NTFPreCursivefk" w:hAnsi="NTFPreCursivefk"/>
              </w:rPr>
            </w:pPr>
            <w:r w:rsidRPr="00AF0101">
              <w:rPr>
                <w:rFonts w:ascii="NTFPreCursivefk" w:hAnsi="NTFPreCursivefk"/>
              </w:rPr>
              <w:t>Basketball</w:t>
            </w:r>
          </w:p>
          <w:p w14:paraId="0059460C" w14:textId="77777777" w:rsidR="00552B8E" w:rsidRPr="00AF0101" w:rsidRDefault="00552B8E" w:rsidP="00BF59F0">
            <w:pPr>
              <w:rPr>
                <w:rFonts w:ascii="NTFPreCursivefk" w:hAnsi="NTFPreCursivefk"/>
              </w:rPr>
            </w:pPr>
          </w:p>
          <w:p w14:paraId="18B755AB" w14:textId="7AE55BA8" w:rsidR="00552B8E" w:rsidRPr="00AF0101" w:rsidRDefault="007C0F15" w:rsidP="00BF59F0">
            <w:pPr>
              <w:rPr>
                <w:rFonts w:ascii="NTFPreCursivefk" w:hAnsi="NTFPreCursivefk"/>
              </w:rPr>
            </w:pPr>
            <w:r w:rsidRPr="00AF0101">
              <w:rPr>
                <w:rFonts w:ascii="NTFPreCursivefk" w:hAnsi="NTFPreCursivefk"/>
              </w:rPr>
              <w:t>Sports hall</w:t>
            </w:r>
            <w:r w:rsidR="00552B8E" w:rsidRPr="00AF0101">
              <w:rPr>
                <w:rFonts w:ascii="NTFPreCursivefk" w:hAnsi="NTFPreCursivefk"/>
              </w:rPr>
              <w:t xml:space="preserve"> </w:t>
            </w:r>
            <w:r w:rsidRPr="00AF0101">
              <w:rPr>
                <w:rFonts w:ascii="NTFPreCursivefk" w:hAnsi="NTFPreCursivefk"/>
              </w:rPr>
              <w:t xml:space="preserve">athletics </w:t>
            </w:r>
          </w:p>
        </w:tc>
        <w:tc>
          <w:tcPr>
            <w:tcW w:w="1069" w:type="dxa"/>
          </w:tcPr>
          <w:p w14:paraId="4C5E399E" w14:textId="2839ECDF" w:rsidR="00BF59F0" w:rsidRPr="00AF0101" w:rsidRDefault="00504011" w:rsidP="00BF59F0">
            <w:pPr>
              <w:rPr>
                <w:rFonts w:ascii="NTFPreCursivefk" w:hAnsi="NTFPreCursivefk"/>
              </w:rPr>
            </w:pPr>
            <w:r w:rsidRPr="00AF0101">
              <w:rPr>
                <w:rFonts w:ascii="NTFPreCursivefk" w:hAnsi="NTFPreCursivefk"/>
              </w:rPr>
              <w:t>How did conflict change our local area in World War 2?</w:t>
            </w:r>
          </w:p>
        </w:tc>
        <w:tc>
          <w:tcPr>
            <w:tcW w:w="1072" w:type="dxa"/>
          </w:tcPr>
          <w:p w14:paraId="55D53A97" w14:textId="77777777" w:rsidR="00BF59F0" w:rsidRPr="00AF0101" w:rsidRDefault="00BF59F0" w:rsidP="00504011">
            <w:pPr>
              <w:rPr>
                <w:rFonts w:ascii="NTFPreCursivefk" w:hAnsi="NTFPreCursivefk"/>
              </w:rPr>
            </w:pPr>
          </w:p>
        </w:tc>
        <w:tc>
          <w:tcPr>
            <w:tcW w:w="1088" w:type="dxa"/>
          </w:tcPr>
          <w:p w14:paraId="703584AD" w14:textId="2EE5F46D" w:rsidR="00BF59F0" w:rsidRPr="00AF0101" w:rsidRDefault="0003644C" w:rsidP="00BF59F0">
            <w:pPr>
              <w:rPr>
                <w:rFonts w:ascii="NTFPreCursivefk" w:hAnsi="NTFPreCursivefk"/>
              </w:rPr>
            </w:pPr>
            <w:r w:rsidRPr="00AF0101">
              <w:rPr>
                <w:rFonts w:ascii="NTFPreCursivefk" w:hAnsi="NTFPreCursivefk"/>
              </w:rPr>
              <w:t>Computer science</w:t>
            </w:r>
          </w:p>
        </w:tc>
        <w:tc>
          <w:tcPr>
            <w:tcW w:w="1070" w:type="dxa"/>
          </w:tcPr>
          <w:p w14:paraId="502FC82C" w14:textId="60DD593E" w:rsidR="00BF59F0" w:rsidRPr="00AF0101" w:rsidRDefault="0031103A" w:rsidP="00BF59F0">
            <w:pPr>
              <w:rPr>
                <w:rFonts w:ascii="NTFPreCursivefk" w:hAnsi="NTFPreCursivefk"/>
              </w:rPr>
            </w:pPr>
            <w:r w:rsidRPr="00AF0101">
              <w:rPr>
                <w:rFonts w:ascii="NTFPreCursivefk" w:hAnsi="NTFPreCursivefk"/>
              </w:rPr>
              <w:t>Emotions and numbers</w:t>
            </w:r>
          </w:p>
        </w:tc>
        <w:tc>
          <w:tcPr>
            <w:tcW w:w="1087" w:type="dxa"/>
          </w:tcPr>
          <w:p w14:paraId="5847B99B" w14:textId="16E84064" w:rsidR="0031103A" w:rsidRPr="00AF0101" w:rsidRDefault="0031103A" w:rsidP="00BF59F0">
            <w:pPr>
              <w:rPr>
                <w:rFonts w:ascii="NTFPreCursivefk" w:hAnsi="NTFPreCursivefk"/>
              </w:rPr>
            </w:pPr>
            <w:r w:rsidRPr="00AF0101">
              <w:rPr>
                <w:rFonts w:ascii="NTFPreCursivefk" w:hAnsi="NTFPreCursivefk"/>
              </w:rPr>
              <w:t>Painting and collage</w:t>
            </w:r>
          </w:p>
          <w:p w14:paraId="541F2C68" w14:textId="65DC8784" w:rsidR="00BF59F0" w:rsidRPr="00AF0101" w:rsidRDefault="0031103A" w:rsidP="00BF59F0">
            <w:pPr>
              <w:rPr>
                <w:rFonts w:ascii="NTFPreCursivefk" w:hAnsi="NTFPreCursivefk"/>
              </w:rPr>
            </w:pPr>
            <w:r w:rsidRPr="00AF0101">
              <w:rPr>
                <w:rFonts w:ascii="NTFPreCursivefk" w:hAnsi="NTFPreCursivefk"/>
              </w:rPr>
              <w:t>Mechanisms</w:t>
            </w:r>
          </w:p>
        </w:tc>
        <w:tc>
          <w:tcPr>
            <w:tcW w:w="1075" w:type="dxa"/>
          </w:tcPr>
          <w:p w14:paraId="4AF76540" w14:textId="4783A88D" w:rsidR="00BF59F0" w:rsidRPr="00AF0101" w:rsidRDefault="0031103A" w:rsidP="00BF59F0">
            <w:pPr>
              <w:rPr>
                <w:rFonts w:ascii="NTFPreCursivefk" w:hAnsi="NTFPreCursivefk"/>
              </w:rPr>
            </w:pPr>
            <w:r w:rsidRPr="00AF0101">
              <w:rPr>
                <w:rFonts w:ascii="NTFPreCursivefk" w:hAnsi="NTFPreCursivefk"/>
              </w:rPr>
              <w:t>Music technology</w:t>
            </w:r>
          </w:p>
        </w:tc>
      </w:tr>
      <w:tr w:rsidR="0021443E" w14:paraId="10904250" w14:textId="77777777" w:rsidTr="00BF59F0">
        <w:tc>
          <w:tcPr>
            <w:tcW w:w="1086" w:type="dxa"/>
          </w:tcPr>
          <w:p w14:paraId="25CC4702" w14:textId="19A2E7D8" w:rsidR="00BF59F0" w:rsidRPr="00BF59F0" w:rsidRDefault="00BF59F0" w:rsidP="00BF59F0">
            <w:pPr>
              <w:rPr>
                <w:rFonts w:ascii="NTFPreCursivefk" w:hAnsi="NTFPreCursivefk"/>
              </w:rPr>
            </w:pPr>
            <w:r w:rsidRPr="00BF59F0">
              <w:rPr>
                <w:rFonts w:ascii="NTFPreCursivefk" w:hAnsi="NTFPreCursivefk"/>
              </w:rPr>
              <w:t>Spring 1</w:t>
            </w:r>
          </w:p>
        </w:tc>
        <w:tc>
          <w:tcPr>
            <w:tcW w:w="1078" w:type="dxa"/>
          </w:tcPr>
          <w:p w14:paraId="678F2483" w14:textId="77777777" w:rsidR="00BF59F0" w:rsidRDefault="005B18A0" w:rsidP="00BF59F0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Ratio</w:t>
            </w:r>
          </w:p>
          <w:p w14:paraId="24A6F828" w14:textId="77777777" w:rsidR="005B18A0" w:rsidRDefault="005B18A0" w:rsidP="00BF59F0">
            <w:pPr>
              <w:rPr>
                <w:rFonts w:ascii="NTFPreCursivefk" w:hAnsi="NTFPreCursivefk"/>
              </w:rPr>
            </w:pPr>
          </w:p>
          <w:p w14:paraId="28CCEC79" w14:textId="70B041AC" w:rsidR="005B18A0" w:rsidRPr="0031103A" w:rsidRDefault="005B18A0" w:rsidP="00BF59F0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Algebra</w:t>
            </w:r>
          </w:p>
        </w:tc>
        <w:tc>
          <w:tcPr>
            <w:tcW w:w="1081" w:type="dxa"/>
          </w:tcPr>
          <w:p w14:paraId="236BB93E" w14:textId="77777777" w:rsidR="00F6071F" w:rsidRPr="00F6071F" w:rsidRDefault="00F6071F" w:rsidP="00F6071F">
            <w:pPr>
              <w:rPr>
                <w:rFonts w:ascii="NTFPreCursivefk" w:hAnsi="NTFPreCursivefk"/>
              </w:rPr>
            </w:pPr>
            <w:r w:rsidRPr="00F6071F">
              <w:rPr>
                <w:rFonts w:ascii="NTFPreCursivefk" w:hAnsi="NTFPreCursivefk"/>
              </w:rPr>
              <w:t>Extended third person narrative (adventure stories)</w:t>
            </w:r>
          </w:p>
          <w:p w14:paraId="76AE37DE" w14:textId="77777777" w:rsidR="00F6071F" w:rsidRPr="00F6071F" w:rsidRDefault="00F6071F" w:rsidP="00F6071F">
            <w:pPr>
              <w:rPr>
                <w:rFonts w:ascii="NTFPreCursivefk" w:hAnsi="NTFPreCursivefk"/>
              </w:rPr>
            </w:pPr>
            <w:r w:rsidRPr="00F6071F">
              <w:rPr>
                <w:rFonts w:ascii="NTFPreCursivefk" w:hAnsi="NTFPreCursivefk"/>
              </w:rPr>
              <w:t>Explanatory texts</w:t>
            </w:r>
          </w:p>
          <w:p w14:paraId="5898A224" w14:textId="77777777" w:rsidR="00BF59F0" w:rsidRPr="0031103A" w:rsidRDefault="00BF59F0" w:rsidP="00BF59F0">
            <w:pPr>
              <w:rPr>
                <w:rFonts w:ascii="NTFPreCursivefk" w:hAnsi="NTFPreCursivefk"/>
              </w:rPr>
            </w:pPr>
          </w:p>
        </w:tc>
        <w:tc>
          <w:tcPr>
            <w:tcW w:w="1395" w:type="dxa"/>
          </w:tcPr>
          <w:p w14:paraId="6143E26E" w14:textId="77777777" w:rsidR="00BF59F0" w:rsidRDefault="00BF59F0" w:rsidP="00BF59F0">
            <w:pPr>
              <w:rPr>
                <w:rFonts w:ascii="NTFPreCursivefk" w:hAnsi="NTFPreCursivefk"/>
              </w:rPr>
            </w:pPr>
            <w:r w:rsidRPr="0031103A">
              <w:rPr>
                <w:rFonts w:ascii="NTFPreCursivefk" w:hAnsi="NTFPreCursivefk"/>
              </w:rPr>
              <w:t>All Aboard the Empire Windrush</w:t>
            </w:r>
          </w:p>
          <w:p w14:paraId="45AD5125" w14:textId="77777777" w:rsidR="008420EB" w:rsidRPr="0031103A" w:rsidRDefault="008420EB" w:rsidP="00BF59F0">
            <w:pPr>
              <w:rPr>
                <w:rFonts w:ascii="NTFPreCursivefk" w:hAnsi="NTFPreCursivefk"/>
              </w:rPr>
            </w:pPr>
          </w:p>
          <w:p w14:paraId="72912427" w14:textId="6F388850" w:rsidR="00BF59F0" w:rsidRPr="0031103A" w:rsidRDefault="00BF59F0" w:rsidP="00BF59F0">
            <w:pPr>
              <w:rPr>
                <w:rFonts w:ascii="NTFPreCursivefk" w:hAnsi="NTFPreCursivefk"/>
              </w:rPr>
            </w:pPr>
            <w:r w:rsidRPr="0031103A">
              <w:rPr>
                <w:rFonts w:ascii="NTFPreCursivefk" w:hAnsi="NTFPreCursivefk"/>
              </w:rPr>
              <w:t>The Island</w:t>
            </w:r>
          </w:p>
        </w:tc>
        <w:tc>
          <w:tcPr>
            <w:tcW w:w="1081" w:type="dxa"/>
          </w:tcPr>
          <w:p w14:paraId="4524EDA5" w14:textId="1F63216D" w:rsidR="00BF59F0" w:rsidRPr="0031103A" w:rsidRDefault="00F6071F" w:rsidP="00BF59F0">
            <w:pPr>
              <w:rPr>
                <w:rFonts w:ascii="NTFPreCursivefk" w:hAnsi="NTFPreCursivefk"/>
              </w:rPr>
            </w:pPr>
            <w:r w:rsidRPr="0031103A">
              <w:rPr>
                <w:rFonts w:ascii="NTFPreCursivefk" w:hAnsi="NTFPreCursivefk"/>
              </w:rPr>
              <w:t>Light</w:t>
            </w:r>
          </w:p>
        </w:tc>
        <w:tc>
          <w:tcPr>
            <w:tcW w:w="1065" w:type="dxa"/>
          </w:tcPr>
          <w:p w14:paraId="34BDA7FC" w14:textId="68A44A7F" w:rsidR="00BF59F0" w:rsidRPr="0031103A" w:rsidRDefault="00A7089A" w:rsidP="00BF59F0">
            <w:pPr>
              <w:rPr>
                <w:rFonts w:ascii="NTFPreCursivefk" w:hAnsi="NTFPreCursivefk"/>
              </w:rPr>
            </w:pPr>
            <w:r w:rsidRPr="00A7089A">
              <w:rPr>
                <w:rFonts w:ascii="NTFPreCursivefk" w:hAnsi="NTFPreCursivefk"/>
              </w:rPr>
              <w:t>Hinduism How do questions about Brahman and atman influence the way a Hindu lives?</w:t>
            </w:r>
            <w:r w:rsidRPr="00A7089A">
              <w:rPr>
                <w:rFonts w:ascii="Cambria" w:hAnsi="Cambria" w:cs="Cambria"/>
              </w:rPr>
              <w:t> </w:t>
            </w:r>
          </w:p>
        </w:tc>
        <w:tc>
          <w:tcPr>
            <w:tcW w:w="1076" w:type="dxa"/>
          </w:tcPr>
          <w:p w14:paraId="6AE24E9A" w14:textId="6C3E0EBC" w:rsidR="00BF59F0" w:rsidRPr="0031103A" w:rsidRDefault="00F90A2D" w:rsidP="00BF59F0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Dreams and goals</w:t>
            </w:r>
          </w:p>
        </w:tc>
        <w:tc>
          <w:tcPr>
            <w:tcW w:w="1065" w:type="dxa"/>
          </w:tcPr>
          <w:p w14:paraId="78C927EA" w14:textId="77777777" w:rsidR="00BF59F0" w:rsidRDefault="0010772D" w:rsidP="00BF59F0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Hockey</w:t>
            </w:r>
          </w:p>
          <w:p w14:paraId="15DD1511" w14:textId="77777777" w:rsidR="00F00FA0" w:rsidRDefault="00F00FA0" w:rsidP="00BF59F0">
            <w:pPr>
              <w:rPr>
                <w:rFonts w:ascii="NTFPreCursivefk" w:hAnsi="NTFPreCursivefk"/>
              </w:rPr>
            </w:pPr>
          </w:p>
          <w:p w14:paraId="06EE64E8" w14:textId="61EB2FF9" w:rsidR="0010772D" w:rsidRPr="0031103A" w:rsidRDefault="0010772D" w:rsidP="00BF59F0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Gymnastics</w:t>
            </w:r>
          </w:p>
        </w:tc>
        <w:tc>
          <w:tcPr>
            <w:tcW w:w="1069" w:type="dxa"/>
          </w:tcPr>
          <w:p w14:paraId="28F057B9" w14:textId="29833B9C" w:rsidR="00F6071F" w:rsidRPr="00F6071F" w:rsidRDefault="00F6071F" w:rsidP="00F6071F">
            <w:pPr>
              <w:rPr>
                <w:rFonts w:ascii="NTFPreCursivefk" w:hAnsi="NTFPreCursivefk"/>
              </w:rPr>
            </w:pPr>
            <w:r w:rsidRPr="00F6071F">
              <w:rPr>
                <w:rFonts w:ascii="NTFPreCursivefk" w:hAnsi="NTFPreCursivefk"/>
              </w:rPr>
              <w:t>The Windrush Generation</w:t>
            </w:r>
          </w:p>
          <w:p w14:paraId="02A1CE9C" w14:textId="77777777" w:rsidR="00BF59F0" w:rsidRPr="0031103A" w:rsidRDefault="00BF59F0" w:rsidP="00BF59F0">
            <w:pPr>
              <w:rPr>
                <w:rFonts w:ascii="NTFPreCursivefk" w:hAnsi="NTFPreCursivefk"/>
              </w:rPr>
            </w:pPr>
          </w:p>
        </w:tc>
        <w:tc>
          <w:tcPr>
            <w:tcW w:w="1072" w:type="dxa"/>
          </w:tcPr>
          <w:p w14:paraId="147FDE3D" w14:textId="77777777" w:rsidR="00BF59F0" w:rsidRPr="0031103A" w:rsidRDefault="00BF59F0" w:rsidP="00BF59F0">
            <w:pPr>
              <w:rPr>
                <w:rFonts w:ascii="NTFPreCursivefk" w:hAnsi="NTFPreCursivefk"/>
              </w:rPr>
            </w:pPr>
          </w:p>
        </w:tc>
        <w:tc>
          <w:tcPr>
            <w:tcW w:w="1088" w:type="dxa"/>
          </w:tcPr>
          <w:p w14:paraId="087D7A0C" w14:textId="3860139C" w:rsidR="00BF59F0" w:rsidRPr="0031103A" w:rsidRDefault="0003644C" w:rsidP="00BF59F0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Internet legends </w:t>
            </w:r>
          </w:p>
        </w:tc>
        <w:tc>
          <w:tcPr>
            <w:tcW w:w="1070" w:type="dxa"/>
          </w:tcPr>
          <w:p w14:paraId="50BFC519" w14:textId="5D5DDFC6" w:rsidR="00BF59F0" w:rsidRPr="0031103A" w:rsidRDefault="0031103A" w:rsidP="00BF59F0">
            <w:pPr>
              <w:rPr>
                <w:rFonts w:ascii="NTFPreCursivefk" w:hAnsi="NTFPreCursivefk"/>
              </w:rPr>
            </w:pPr>
            <w:r w:rsidRPr="0031103A">
              <w:rPr>
                <w:rFonts w:ascii="NTFPreCursivefk" w:hAnsi="NTFPreCursivefk"/>
              </w:rPr>
              <w:t>Items from daily life</w:t>
            </w:r>
          </w:p>
        </w:tc>
        <w:tc>
          <w:tcPr>
            <w:tcW w:w="1087" w:type="dxa"/>
          </w:tcPr>
          <w:p w14:paraId="06832685" w14:textId="2FFA59E4" w:rsidR="0031103A" w:rsidRPr="0031103A" w:rsidRDefault="0031103A" w:rsidP="00BF59F0">
            <w:pPr>
              <w:rPr>
                <w:rFonts w:ascii="NTFPreCursivefk" w:hAnsi="NTFPreCursivefk"/>
              </w:rPr>
            </w:pPr>
            <w:r w:rsidRPr="0031103A">
              <w:rPr>
                <w:rFonts w:ascii="NTFPreCursivefk" w:hAnsi="NTFPreCursivefk"/>
              </w:rPr>
              <w:t>Printmaking and textiles</w:t>
            </w:r>
          </w:p>
          <w:p w14:paraId="67F92666" w14:textId="06CD214C" w:rsidR="00BF59F0" w:rsidRPr="0031103A" w:rsidRDefault="0031103A" w:rsidP="00BF59F0">
            <w:pPr>
              <w:rPr>
                <w:rFonts w:ascii="NTFPreCursivefk" w:hAnsi="NTFPreCursivefk"/>
              </w:rPr>
            </w:pPr>
            <w:r w:rsidRPr="0031103A">
              <w:rPr>
                <w:rFonts w:ascii="NTFPreCursivefk" w:hAnsi="NTFPreCursivefk"/>
              </w:rPr>
              <w:t>Food and nutrition</w:t>
            </w:r>
          </w:p>
        </w:tc>
        <w:tc>
          <w:tcPr>
            <w:tcW w:w="1075" w:type="dxa"/>
          </w:tcPr>
          <w:p w14:paraId="5C42FA7C" w14:textId="3BBCE0E4" w:rsidR="00BF59F0" w:rsidRPr="0031103A" w:rsidRDefault="0031103A" w:rsidP="00BF59F0">
            <w:pPr>
              <w:rPr>
                <w:rFonts w:ascii="NTFPreCursivefk" w:hAnsi="NTFPreCursivefk"/>
              </w:rPr>
            </w:pPr>
            <w:r w:rsidRPr="0031103A">
              <w:rPr>
                <w:rFonts w:ascii="NTFPreCursivefk" w:hAnsi="NTFPreCursivefk"/>
              </w:rPr>
              <w:t>Structure</w:t>
            </w:r>
          </w:p>
        </w:tc>
      </w:tr>
      <w:tr w:rsidR="0021443E" w14:paraId="68E41E8A" w14:textId="77777777" w:rsidTr="00BF59F0">
        <w:tc>
          <w:tcPr>
            <w:tcW w:w="1086" w:type="dxa"/>
          </w:tcPr>
          <w:p w14:paraId="094CB3AF" w14:textId="126BF9A0" w:rsidR="00BF59F0" w:rsidRPr="00BF59F0" w:rsidRDefault="00BF59F0" w:rsidP="00BF59F0">
            <w:pPr>
              <w:rPr>
                <w:rFonts w:ascii="NTFPreCursivefk" w:hAnsi="NTFPreCursivefk"/>
              </w:rPr>
            </w:pPr>
            <w:r w:rsidRPr="00BF59F0">
              <w:rPr>
                <w:rFonts w:ascii="NTFPreCursivefk" w:hAnsi="NTFPreCursivefk"/>
              </w:rPr>
              <w:t>Spring 2</w:t>
            </w:r>
          </w:p>
        </w:tc>
        <w:tc>
          <w:tcPr>
            <w:tcW w:w="1078" w:type="dxa"/>
          </w:tcPr>
          <w:p w14:paraId="2D053162" w14:textId="77777777" w:rsidR="00BF59F0" w:rsidRDefault="005B18A0" w:rsidP="00BF59F0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Decimals</w:t>
            </w:r>
          </w:p>
          <w:p w14:paraId="43932E51" w14:textId="77777777" w:rsidR="005B18A0" w:rsidRDefault="005B18A0" w:rsidP="00BF59F0">
            <w:pPr>
              <w:rPr>
                <w:rFonts w:ascii="NTFPreCursivefk" w:hAnsi="NTFPreCursivefk"/>
              </w:rPr>
            </w:pPr>
          </w:p>
          <w:p w14:paraId="77DBD754" w14:textId="77777777" w:rsidR="005B18A0" w:rsidRDefault="005B18A0" w:rsidP="00BF59F0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Fractions, decimals and percentages</w:t>
            </w:r>
          </w:p>
          <w:p w14:paraId="104E45C5" w14:textId="77777777" w:rsidR="005B18A0" w:rsidRDefault="005B18A0" w:rsidP="00BF59F0">
            <w:pPr>
              <w:rPr>
                <w:rFonts w:ascii="NTFPreCursivefk" w:hAnsi="NTFPreCursivefk"/>
              </w:rPr>
            </w:pPr>
          </w:p>
          <w:p w14:paraId="689458D6" w14:textId="77777777" w:rsidR="005B18A0" w:rsidRDefault="00281834" w:rsidP="00BF59F0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Area, perimeter and volume</w:t>
            </w:r>
          </w:p>
          <w:p w14:paraId="6F8561E6" w14:textId="77777777" w:rsidR="00281834" w:rsidRDefault="00281834" w:rsidP="00BF59F0">
            <w:pPr>
              <w:rPr>
                <w:rFonts w:ascii="NTFPreCursivefk" w:hAnsi="NTFPreCursivefk"/>
              </w:rPr>
            </w:pPr>
          </w:p>
          <w:p w14:paraId="5E95F206" w14:textId="6B8598B2" w:rsidR="00281834" w:rsidRPr="00613E0E" w:rsidRDefault="00281834" w:rsidP="00BF59F0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Statistics </w:t>
            </w:r>
          </w:p>
        </w:tc>
        <w:tc>
          <w:tcPr>
            <w:tcW w:w="1081" w:type="dxa"/>
          </w:tcPr>
          <w:p w14:paraId="6B2840DB" w14:textId="77777777" w:rsidR="00F6071F" w:rsidRPr="00F6071F" w:rsidRDefault="00F6071F" w:rsidP="00F6071F">
            <w:pPr>
              <w:rPr>
                <w:rFonts w:ascii="NTFPreCursivefk" w:hAnsi="NTFPreCursivefk"/>
              </w:rPr>
            </w:pPr>
            <w:r w:rsidRPr="00F6071F">
              <w:rPr>
                <w:rFonts w:ascii="NTFPreCursivefk" w:hAnsi="NTFPreCursivefk"/>
              </w:rPr>
              <w:t>News report</w:t>
            </w:r>
          </w:p>
          <w:p w14:paraId="024CF5E4" w14:textId="77777777" w:rsidR="00F6071F" w:rsidRPr="00F6071F" w:rsidRDefault="00F6071F" w:rsidP="00F6071F">
            <w:pPr>
              <w:rPr>
                <w:rFonts w:ascii="NTFPreCursivefk" w:hAnsi="NTFPreCursivefk"/>
              </w:rPr>
            </w:pPr>
            <w:r w:rsidRPr="00F6071F">
              <w:rPr>
                <w:rFonts w:ascii="NTFPreCursivefk" w:hAnsi="NTFPreCursivefk"/>
              </w:rPr>
              <w:t>Autobiography</w:t>
            </w:r>
          </w:p>
          <w:p w14:paraId="3972CBE3" w14:textId="2B2D5B39" w:rsidR="00BF59F0" w:rsidRPr="00613E0E" w:rsidRDefault="00F6071F" w:rsidP="00F6071F">
            <w:pPr>
              <w:rPr>
                <w:rFonts w:ascii="NTFPreCursivefk" w:hAnsi="NTFPreCursivefk"/>
              </w:rPr>
            </w:pPr>
            <w:r w:rsidRPr="00F6071F">
              <w:rPr>
                <w:rFonts w:ascii="NTFPreCursivefk" w:hAnsi="NTFPreCursivefk"/>
              </w:rPr>
              <w:t>First person stories with a mora</w:t>
            </w:r>
            <w:r w:rsidRPr="00613E0E">
              <w:rPr>
                <w:rFonts w:ascii="NTFPreCursivefk" w:hAnsi="NTFPreCursivefk"/>
              </w:rPr>
              <w:t>l</w:t>
            </w:r>
          </w:p>
        </w:tc>
        <w:tc>
          <w:tcPr>
            <w:tcW w:w="1395" w:type="dxa"/>
          </w:tcPr>
          <w:p w14:paraId="00841E36" w14:textId="77777777" w:rsidR="00BF59F0" w:rsidRDefault="00BF59F0" w:rsidP="00BF59F0">
            <w:pPr>
              <w:rPr>
                <w:rFonts w:ascii="NTFPreCursivefk" w:hAnsi="NTFPreCursivefk"/>
              </w:rPr>
            </w:pPr>
            <w:r w:rsidRPr="00613E0E">
              <w:rPr>
                <w:rFonts w:ascii="NTFPreCursivefk" w:hAnsi="NTFPreCursivefk"/>
              </w:rPr>
              <w:t>Skellig</w:t>
            </w:r>
          </w:p>
          <w:p w14:paraId="44DC835F" w14:textId="77777777" w:rsidR="008420EB" w:rsidRPr="00613E0E" w:rsidRDefault="008420EB" w:rsidP="00BF59F0">
            <w:pPr>
              <w:rPr>
                <w:rFonts w:ascii="NTFPreCursivefk" w:hAnsi="NTFPreCursivefk"/>
              </w:rPr>
            </w:pPr>
          </w:p>
          <w:p w14:paraId="04049909" w14:textId="6DFEFDB8" w:rsidR="00BF59F0" w:rsidRPr="00613E0E" w:rsidRDefault="00BF59F0" w:rsidP="00BF59F0">
            <w:pPr>
              <w:rPr>
                <w:rFonts w:ascii="NTFPreCursivefk" w:hAnsi="NTFPreCursivefk"/>
              </w:rPr>
            </w:pPr>
            <w:r w:rsidRPr="00613E0E">
              <w:rPr>
                <w:rFonts w:ascii="NTFPreCursivefk" w:hAnsi="NTFPreCursivefk"/>
              </w:rPr>
              <w:t xml:space="preserve">A Carol </w:t>
            </w:r>
            <w:r w:rsidR="00704F92" w:rsidRPr="00613E0E">
              <w:rPr>
                <w:rFonts w:ascii="NTFPreCursivefk" w:hAnsi="NTFPreCursivefk"/>
              </w:rPr>
              <w:t>from</w:t>
            </w:r>
            <w:r w:rsidRPr="00613E0E">
              <w:rPr>
                <w:rFonts w:ascii="NTFPreCursivefk" w:hAnsi="NTFPreCursivefk"/>
              </w:rPr>
              <w:t xml:space="preserve"> Flanders</w:t>
            </w:r>
          </w:p>
        </w:tc>
        <w:tc>
          <w:tcPr>
            <w:tcW w:w="1081" w:type="dxa"/>
          </w:tcPr>
          <w:p w14:paraId="3F6FB261" w14:textId="52CA7130" w:rsidR="00BF59F0" w:rsidRPr="00613E0E" w:rsidRDefault="00BF59F0" w:rsidP="00BF59F0">
            <w:pPr>
              <w:rPr>
                <w:rFonts w:ascii="NTFPreCursivefk" w:hAnsi="NTFPreCursivefk"/>
              </w:rPr>
            </w:pPr>
          </w:p>
        </w:tc>
        <w:tc>
          <w:tcPr>
            <w:tcW w:w="1065" w:type="dxa"/>
          </w:tcPr>
          <w:p w14:paraId="3B1B1159" w14:textId="3C1C71DA" w:rsidR="00BF59F0" w:rsidRPr="00613E0E" w:rsidRDefault="006C5557" w:rsidP="00BF59F0">
            <w:pPr>
              <w:rPr>
                <w:rFonts w:ascii="NTFPreCursivefk" w:hAnsi="NTFPreCursivefk"/>
              </w:rPr>
            </w:pPr>
            <w:r w:rsidRPr="006C5557">
              <w:rPr>
                <w:rFonts w:ascii="NTFPreCursivefk" w:hAnsi="NTFPreCursivefk"/>
              </w:rPr>
              <w:t>Buddhism How does the Triple Refuge help Buddhists in their journey through life?</w:t>
            </w:r>
            <w:r w:rsidRPr="006C5557">
              <w:rPr>
                <w:rFonts w:ascii="Cambria" w:hAnsi="Cambria" w:cs="Cambria"/>
              </w:rPr>
              <w:t> </w:t>
            </w:r>
          </w:p>
        </w:tc>
        <w:tc>
          <w:tcPr>
            <w:tcW w:w="1076" w:type="dxa"/>
          </w:tcPr>
          <w:p w14:paraId="18756292" w14:textId="0985E0C7" w:rsidR="00BF59F0" w:rsidRPr="00613E0E" w:rsidRDefault="0022223F" w:rsidP="00BF59F0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Healthy me</w:t>
            </w:r>
          </w:p>
        </w:tc>
        <w:tc>
          <w:tcPr>
            <w:tcW w:w="1065" w:type="dxa"/>
          </w:tcPr>
          <w:p w14:paraId="6A532958" w14:textId="6DE0EA18" w:rsidR="00BF59F0" w:rsidRPr="00613E0E" w:rsidRDefault="006651AE" w:rsidP="00BF59F0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Netball</w:t>
            </w:r>
          </w:p>
        </w:tc>
        <w:tc>
          <w:tcPr>
            <w:tcW w:w="1069" w:type="dxa"/>
          </w:tcPr>
          <w:p w14:paraId="1365F88D" w14:textId="77777777" w:rsidR="00BF59F0" w:rsidRPr="00613E0E" w:rsidRDefault="00BF59F0" w:rsidP="00BF59F0">
            <w:pPr>
              <w:rPr>
                <w:rFonts w:ascii="NTFPreCursivefk" w:hAnsi="NTFPreCursivefk"/>
              </w:rPr>
            </w:pPr>
          </w:p>
        </w:tc>
        <w:tc>
          <w:tcPr>
            <w:tcW w:w="1072" w:type="dxa"/>
          </w:tcPr>
          <w:p w14:paraId="2E7B770F" w14:textId="03523BC0" w:rsidR="00F6071F" w:rsidRPr="00F6071F" w:rsidRDefault="00F6071F" w:rsidP="00F6071F">
            <w:pPr>
              <w:rPr>
                <w:rFonts w:ascii="NTFPreCursivefk" w:hAnsi="NTFPreCursivefk"/>
              </w:rPr>
            </w:pPr>
            <w:r w:rsidRPr="00613E0E">
              <w:rPr>
                <w:rFonts w:ascii="NTFPreCursivefk" w:hAnsi="NTFPreCursivefk"/>
              </w:rPr>
              <w:t>E</w:t>
            </w:r>
            <w:r w:rsidRPr="00F6071F">
              <w:rPr>
                <w:rFonts w:ascii="NTFPreCursivefk" w:hAnsi="NTFPreCursivefk"/>
              </w:rPr>
              <w:t>conomic, settlement and trade links</w:t>
            </w:r>
          </w:p>
          <w:p w14:paraId="49FCFC0F" w14:textId="77777777" w:rsidR="00BF59F0" w:rsidRPr="00613E0E" w:rsidRDefault="00BF59F0" w:rsidP="00BF59F0">
            <w:pPr>
              <w:rPr>
                <w:rFonts w:ascii="NTFPreCursivefk" w:hAnsi="NTFPreCursivefk"/>
              </w:rPr>
            </w:pPr>
          </w:p>
        </w:tc>
        <w:tc>
          <w:tcPr>
            <w:tcW w:w="1088" w:type="dxa"/>
          </w:tcPr>
          <w:p w14:paraId="095EA631" w14:textId="094E5C2B" w:rsidR="00BF59F0" w:rsidRPr="00613E0E" w:rsidRDefault="00800381" w:rsidP="00BF59F0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Swift coding</w:t>
            </w:r>
          </w:p>
        </w:tc>
        <w:tc>
          <w:tcPr>
            <w:tcW w:w="1070" w:type="dxa"/>
          </w:tcPr>
          <w:p w14:paraId="0F1A5802" w14:textId="4D05A3EB" w:rsidR="00BF59F0" w:rsidRPr="00613E0E" w:rsidRDefault="0031103A" w:rsidP="00BF59F0">
            <w:pPr>
              <w:rPr>
                <w:rFonts w:ascii="NTFPreCursivefk" w:hAnsi="NTFPreCursivefk"/>
              </w:rPr>
            </w:pPr>
            <w:r w:rsidRPr="00613E0E">
              <w:rPr>
                <w:rFonts w:ascii="NTFPreCursivefk" w:hAnsi="NTFPreCursivefk"/>
              </w:rPr>
              <w:t>Learning together</w:t>
            </w:r>
          </w:p>
        </w:tc>
        <w:tc>
          <w:tcPr>
            <w:tcW w:w="1087" w:type="dxa"/>
          </w:tcPr>
          <w:p w14:paraId="5B3790E1" w14:textId="7AA0241F" w:rsidR="0031103A" w:rsidRPr="00613E0E" w:rsidRDefault="0031103A" w:rsidP="00BF59F0">
            <w:pPr>
              <w:rPr>
                <w:rFonts w:ascii="NTFPreCursivefk" w:hAnsi="NTFPreCursivefk"/>
              </w:rPr>
            </w:pPr>
            <w:r w:rsidRPr="00613E0E">
              <w:rPr>
                <w:rFonts w:ascii="NTFPreCursivefk" w:hAnsi="NTFPreCursivefk"/>
              </w:rPr>
              <w:t>3D</w:t>
            </w:r>
          </w:p>
          <w:p w14:paraId="00AEECAB" w14:textId="325753D3" w:rsidR="00BF59F0" w:rsidRPr="00613E0E" w:rsidRDefault="0031103A" w:rsidP="00BF59F0">
            <w:pPr>
              <w:rPr>
                <w:rFonts w:ascii="NTFPreCursivefk" w:hAnsi="NTFPreCursivefk"/>
              </w:rPr>
            </w:pPr>
            <w:r w:rsidRPr="00613E0E">
              <w:rPr>
                <w:rFonts w:ascii="NTFPreCursivefk" w:hAnsi="NTFPreCursivefk"/>
              </w:rPr>
              <w:t>Structures</w:t>
            </w:r>
          </w:p>
        </w:tc>
        <w:tc>
          <w:tcPr>
            <w:tcW w:w="1075" w:type="dxa"/>
          </w:tcPr>
          <w:p w14:paraId="51BA087A" w14:textId="17B6C4D3" w:rsidR="00BF59F0" w:rsidRPr="00613E0E" w:rsidRDefault="0031103A" w:rsidP="00BF59F0">
            <w:pPr>
              <w:rPr>
                <w:rFonts w:ascii="NTFPreCursivefk" w:hAnsi="NTFPreCursivefk"/>
              </w:rPr>
            </w:pPr>
            <w:r w:rsidRPr="00613E0E">
              <w:rPr>
                <w:rFonts w:ascii="NTFPreCursivefk" w:hAnsi="NTFPreCursivefk"/>
              </w:rPr>
              <w:t>Musical notation</w:t>
            </w:r>
          </w:p>
        </w:tc>
      </w:tr>
      <w:tr w:rsidR="0021443E" w14:paraId="6E474842" w14:textId="77777777" w:rsidTr="00BF59F0">
        <w:tc>
          <w:tcPr>
            <w:tcW w:w="1086" w:type="dxa"/>
          </w:tcPr>
          <w:p w14:paraId="127480DB" w14:textId="7601F16C" w:rsidR="00BF59F0" w:rsidRPr="00BF59F0" w:rsidRDefault="00BF59F0" w:rsidP="00BF59F0">
            <w:pPr>
              <w:rPr>
                <w:rFonts w:ascii="NTFPreCursivefk" w:hAnsi="NTFPreCursivefk"/>
              </w:rPr>
            </w:pPr>
            <w:r w:rsidRPr="00BF59F0">
              <w:rPr>
                <w:rFonts w:ascii="NTFPreCursivefk" w:hAnsi="NTFPreCursivefk"/>
              </w:rPr>
              <w:lastRenderedPageBreak/>
              <w:t>Summer 1</w:t>
            </w:r>
          </w:p>
        </w:tc>
        <w:tc>
          <w:tcPr>
            <w:tcW w:w="1078" w:type="dxa"/>
          </w:tcPr>
          <w:p w14:paraId="739A86B1" w14:textId="77777777" w:rsidR="00BF59F0" w:rsidRDefault="000E08BF" w:rsidP="00BF59F0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Shape</w:t>
            </w:r>
          </w:p>
          <w:p w14:paraId="29A3EA68" w14:textId="77777777" w:rsidR="000E08BF" w:rsidRDefault="000E08BF" w:rsidP="00BF59F0">
            <w:pPr>
              <w:rPr>
                <w:rFonts w:ascii="NTFPreCursivefk" w:hAnsi="NTFPreCursivefk"/>
              </w:rPr>
            </w:pPr>
          </w:p>
          <w:p w14:paraId="1A801A8B" w14:textId="167B4A14" w:rsidR="000E08BF" w:rsidRPr="00613E0E" w:rsidRDefault="000E08BF" w:rsidP="00BF59F0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Position and direction</w:t>
            </w:r>
          </w:p>
        </w:tc>
        <w:tc>
          <w:tcPr>
            <w:tcW w:w="1081" w:type="dxa"/>
          </w:tcPr>
          <w:p w14:paraId="0C77FA6C" w14:textId="77777777" w:rsidR="00F6071F" w:rsidRPr="00613E0E" w:rsidRDefault="00F6071F" w:rsidP="00F6071F">
            <w:pPr>
              <w:rPr>
                <w:rFonts w:ascii="NTFPreCursivefk" w:hAnsi="NTFPreCursivefk"/>
              </w:rPr>
            </w:pPr>
            <w:r w:rsidRPr="00F6071F">
              <w:rPr>
                <w:rFonts w:ascii="NTFPreCursivefk" w:hAnsi="NTFPreCursivefk"/>
              </w:rPr>
              <w:t>Extended third person narrative (adventure stories)</w:t>
            </w:r>
          </w:p>
          <w:p w14:paraId="3F86F6D3" w14:textId="0B044F30" w:rsidR="00BF59F0" w:rsidRPr="00613E0E" w:rsidRDefault="00F6071F" w:rsidP="00F6071F">
            <w:pPr>
              <w:rPr>
                <w:rFonts w:ascii="NTFPreCursivefk" w:hAnsi="NTFPreCursivefk"/>
              </w:rPr>
            </w:pPr>
            <w:r w:rsidRPr="00F6071F">
              <w:rPr>
                <w:rFonts w:ascii="NTFPreCursivefk" w:hAnsi="NTFPreCursivefk"/>
              </w:rPr>
              <w:t>News report</w:t>
            </w:r>
          </w:p>
        </w:tc>
        <w:tc>
          <w:tcPr>
            <w:tcW w:w="1395" w:type="dxa"/>
          </w:tcPr>
          <w:p w14:paraId="37B7DC90" w14:textId="4066F558" w:rsidR="00BF59F0" w:rsidRPr="00613E0E" w:rsidRDefault="00BF59F0" w:rsidP="00BF59F0">
            <w:pPr>
              <w:rPr>
                <w:rFonts w:ascii="NTFPreCursivefk" w:hAnsi="NTFPreCursivefk"/>
              </w:rPr>
            </w:pPr>
            <w:r w:rsidRPr="00613E0E">
              <w:rPr>
                <w:rFonts w:ascii="NTFPreCursivefk" w:hAnsi="NTFPreCursivefk"/>
              </w:rPr>
              <w:t>Dare to be you</w:t>
            </w:r>
          </w:p>
        </w:tc>
        <w:tc>
          <w:tcPr>
            <w:tcW w:w="1081" w:type="dxa"/>
          </w:tcPr>
          <w:p w14:paraId="239546F9" w14:textId="3B65253D" w:rsidR="00BF59F0" w:rsidRPr="00613E0E" w:rsidRDefault="00F6071F" w:rsidP="00BF59F0">
            <w:pPr>
              <w:rPr>
                <w:rFonts w:ascii="NTFPreCursivefk" w:hAnsi="NTFPreCursivefk"/>
              </w:rPr>
            </w:pPr>
            <w:r w:rsidRPr="00613E0E">
              <w:rPr>
                <w:rFonts w:ascii="NTFPreCursivefk" w:hAnsi="NTFPreCursivefk"/>
              </w:rPr>
              <w:t>Evolution and Inheritance</w:t>
            </w:r>
          </w:p>
        </w:tc>
        <w:tc>
          <w:tcPr>
            <w:tcW w:w="1065" w:type="dxa"/>
          </w:tcPr>
          <w:p w14:paraId="30D07CF3" w14:textId="10BFFEB8" w:rsidR="00BF59F0" w:rsidRPr="00613E0E" w:rsidRDefault="006C5557" w:rsidP="00BF59F0">
            <w:pPr>
              <w:rPr>
                <w:rFonts w:ascii="NTFPreCursivefk" w:hAnsi="NTFPreCursivefk"/>
              </w:rPr>
            </w:pPr>
            <w:r w:rsidRPr="006C5557">
              <w:rPr>
                <w:rFonts w:ascii="NTFPreCursivefk" w:hAnsi="NTFPreCursivefk"/>
              </w:rPr>
              <w:t>Christianity Should believing in the resurrection change how Christians view life and death?</w:t>
            </w:r>
          </w:p>
        </w:tc>
        <w:tc>
          <w:tcPr>
            <w:tcW w:w="1076" w:type="dxa"/>
          </w:tcPr>
          <w:p w14:paraId="49563C7C" w14:textId="09D83D7F" w:rsidR="00BF59F0" w:rsidRPr="00613E0E" w:rsidRDefault="0022223F" w:rsidP="00BF59F0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Relationships</w:t>
            </w:r>
          </w:p>
        </w:tc>
        <w:tc>
          <w:tcPr>
            <w:tcW w:w="1065" w:type="dxa"/>
          </w:tcPr>
          <w:p w14:paraId="6B1148D8" w14:textId="77777777" w:rsidR="00BF59F0" w:rsidRDefault="006030E7" w:rsidP="00BF59F0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Cricket</w:t>
            </w:r>
          </w:p>
          <w:p w14:paraId="0C5B4275" w14:textId="18F3D389" w:rsidR="006030E7" w:rsidRPr="00613E0E" w:rsidRDefault="006030E7" w:rsidP="00BF59F0">
            <w:pPr>
              <w:rPr>
                <w:rFonts w:ascii="NTFPreCursivefk" w:hAnsi="NTFPreCursivefk"/>
              </w:rPr>
            </w:pPr>
          </w:p>
        </w:tc>
        <w:tc>
          <w:tcPr>
            <w:tcW w:w="1069" w:type="dxa"/>
          </w:tcPr>
          <w:p w14:paraId="0569B83B" w14:textId="4D9158FE" w:rsidR="00F6071F" w:rsidRPr="00F6071F" w:rsidRDefault="00F6071F" w:rsidP="00F6071F">
            <w:pPr>
              <w:rPr>
                <w:rFonts w:ascii="NTFPreCursivefk" w:hAnsi="NTFPreCursivefk"/>
              </w:rPr>
            </w:pPr>
            <w:r w:rsidRPr="00613E0E">
              <w:rPr>
                <w:rFonts w:ascii="NTFPreCursivefk" w:hAnsi="NTFPreCursivefk"/>
              </w:rPr>
              <w:t>F</w:t>
            </w:r>
            <w:r w:rsidRPr="00F6071F">
              <w:rPr>
                <w:rFonts w:ascii="NTFPreCursivefk" w:hAnsi="NTFPreCursivefk"/>
              </w:rPr>
              <w:t>ive monarchs</w:t>
            </w:r>
          </w:p>
          <w:p w14:paraId="24113B14" w14:textId="77777777" w:rsidR="00BF59F0" w:rsidRPr="00613E0E" w:rsidRDefault="00BF59F0" w:rsidP="00BF59F0">
            <w:pPr>
              <w:rPr>
                <w:rFonts w:ascii="NTFPreCursivefk" w:hAnsi="NTFPreCursivefk"/>
              </w:rPr>
            </w:pPr>
          </w:p>
        </w:tc>
        <w:tc>
          <w:tcPr>
            <w:tcW w:w="1072" w:type="dxa"/>
          </w:tcPr>
          <w:p w14:paraId="4935BB06" w14:textId="77777777" w:rsidR="00F6071F" w:rsidRPr="00F6071F" w:rsidRDefault="00F6071F" w:rsidP="00F6071F">
            <w:pPr>
              <w:rPr>
                <w:rFonts w:ascii="NTFPreCursivefk" w:hAnsi="NTFPreCursivefk"/>
              </w:rPr>
            </w:pPr>
            <w:r w:rsidRPr="00F6071F">
              <w:rPr>
                <w:rFonts w:ascii="NTFPreCursivefk" w:hAnsi="NTFPreCursivefk"/>
              </w:rPr>
              <w:t>Study and compare places</w:t>
            </w:r>
          </w:p>
          <w:p w14:paraId="44142710" w14:textId="77777777" w:rsidR="00BF59F0" w:rsidRPr="00613E0E" w:rsidRDefault="00BF59F0" w:rsidP="00BF59F0">
            <w:pPr>
              <w:rPr>
                <w:rFonts w:ascii="NTFPreCursivefk" w:hAnsi="NTFPreCursivefk"/>
              </w:rPr>
            </w:pPr>
          </w:p>
        </w:tc>
        <w:tc>
          <w:tcPr>
            <w:tcW w:w="1088" w:type="dxa"/>
          </w:tcPr>
          <w:p w14:paraId="542B5E83" w14:textId="3085E0A4" w:rsidR="00BF59F0" w:rsidRPr="00613E0E" w:rsidRDefault="00800381" w:rsidP="00BF59F0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Information technology</w:t>
            </w:r>
          </w:p>
        </w:tc>
        <w:tc>
          <w:tcPr>
            <w:tcW w:w="1070" w:type="dxa"/>
          </w:tcPr>
          <w:p w14:paraId="1ED5AF4B" w14:textId="067E416D" w:rsidR="00BF59F0" w:rsidRPr="00613E0E" w:rsidRDefault="0031103A" w:rsidP="00BF59F0">
            <w:pPr>
              <w:rPr>
                <w:rFonts w:ascii="NTFPreCursivefk" w:hAnsi="NTFPreCursivefk"/>
              </w:rPr>
            </w:pPr>
            <w:r w:rsidRPr="00613E0E">
              <w:rPr>
                <w:rFonts w:ascii="NTFPreCursivefk" w:hAnsi="NTFPreCursivefk"/>
              </w:rPr>
              <w:t>The natural world</w:t>
            </w:r>
          </w:p>
        </w:tc>
        <w:tc>
          <w:tcPr>
            <w:tcW w:w="1087" w:type="dxa"/>
          </w:tcPr>
          <w:p w14:paraId="6C2AE96D" w14:textId="0F68CD38" w:rsidR="0031103A" w:rsidRPr="00613E0E" w:rsidRDefault="0031103A" w:rsidP="00BF59F0">
            <w:pPr>
              <w:rPr>
                <w:rFonts w:ascii="NTFPreCursivefk" w:hAnsi="NTFPreCursivefk"/>
              </w:rPr>
            </w:pPr>
            <w:r w:rsidRPr="00613E0E">
              <w:rPr>
                <w:rFonts w:ascii="NTFPreCursivefk" w:hAnsi="NTFPreCursivefk"/>
              </w:rPr>
              <w:t>Painting</w:t>
            </w:r>
          </w:p>
          <w:p w14:paraId="06B292B6" w14:textId="6C96B1AB" w:rsidR="00BF59F0" w:rsidRPr="00613E0E" w:rsidRDefault="0031103A" w:rsidP="00BF59F0">
            <w:pPr>
              <w:rPr>
                <w:rFonts w:ascii="NTFPreCursivefk" w:hAnsi="NTFPreCursivefk"/>
              </w:rPr>
            </w:pPr>
            <w:r w:rsidRPr="00613E0E">
              <w:rPr>
                <w:rFonts w:ascii="NTFPreCursivefk" w:hAnsi="NTFPreCursivefk"/>
              </w:rPr>
              <w:t>Electrical systems</w:t>
            </w:r>
          </w:p>
        </w:tc>
        <w:tc>
          <w:tcPr>
            <w:tcW w:w="1075" w:type="dxa"/>
          </w:tcPr>
          <w:p w14:paraId="0BB30804" w14:textId="0154F1DF" w:rsidR="00BF59F0" w:rsidRPr="00613E0E" w:rsidRDefault="0031103A" w:rsidP="00BF59F0">
            <w:pPr>
              <w:rPr>
                <w:rFonts w:ascii="NTFPreCursivefk" w:hAnsi="NTFPreCursivefk"/>
              </w:rPr>
            </w:pPr>
            <w:r w:rsidRPr="00613E0E">
              <w:rPr>
                <w:rFonts w:ascii="NTFPreCursivefk" w:hAnsi="NTFPreCursivefk"/>
              </w:rPr>
              <w:t>Composition</w:t>
            </w:r>
          </w:p>
        </w:tc>
      </w:tr>
      <w:tr w:rsidR="0021443E" w14:paraId="05AD53AA" w14:textId="77777777" w:rsidTr="00BF59F0">
        <w:tc>
          <w:tcPr>
            <w:tcW w:w="1086" w:type="dxa"/>
          </w:tcPr>
          <w:p w14:paraId="3FABFEC4" w14:textId="39009A46" w:rsidR="00BF59F0" w:rsidRPr="00BF59F0" w:rsidRDefault="00BF59F0" w:rsidP="00BF59F0">
            <w:pPr>
              <w:rPr>
                <w:rFonts w:ascii="NTFPreCursivefk" w:hAnsi="NTFPreCursivefk"/>
              </w:rPr>
            </w:pPr>
            <w:r w:rsidRPr="00BF59F0">
              <w:rPr>
                <w:rFonts w:ascii="NTFPreCursivefk" w:hAnsi="NTFPreCursivefk"/>
              </w:rPr>
              <w:t>Summer 2</w:t>
            </w:r>
          </w:p>
        </w:tc>
        <w:tc>
          <w:tcPr>
            <w:tcW w:w="1078" w:type="dxa"/>
          </w:tcPr>
          <w:p w14:paraId="28ADDCD7" w14:textId="77777777" w:rsidR="000E08BF" w:rsidRDefault="000E08BF" w:rsidP="00BF59F0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Transition modules</w:t>
            </w:r>
          </w:p>
          <w:p w14:paraId="15BFDB3E" w14:textId="77777777" w:rsidR="008E3468" w:rsidRDefault="008E3468" w:rsidP="00BF59F0">
            <w:pPr>
              <w:rPr>
                <w:rFonts w:ascii="NTFPreCursivefk" w:hAnsi="NTFPreCursivefk"/>
              </w:rPr>
            </w:pPr>
          </w:p>
          <w:p w14:paraId="44598988" w14:textId="7C92B93C" w:rsidR="008E3468" w:rsidRPr="00613E0E" w:rsidRDefault="008E3468" w:rsidP="00BF59F0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Revision </w:t>
            </w:r>
          </w:p>
        </w:tc>
        <w:tc>
          <w:tcPr>
            <w:tcW w:w="1081" w:type="dxa"/>
          </w:tcPr>
          <w:p w14:paraId="0319EB2B" w14:textId="77777777" w:rsidR="00F6071F" w:rsidRPr="00613E0E" w:rsidRDefault="00F6071F" w:rsidP="00F6071F">
            <w:pPr>
              <w:rPr>
                <w:rFonts w:ascii="NTFPreCursivefk" w:hAnsi="NTFPreCursivefk"/>
              </w:rPr>
            </w:pPr>
            <w:r w:rsidRPr="00F6071F">
              <w:rPr>
                <w:rFonts w:ascii="NTFPreCursivefk" w:hAnsi="NTFPreCursivefk"/>
              </w:rPr>
              <w:t>Discursive writing and speeches</w:t>
            </w:r>
          </w:p>
          <w:p w14:paraId="4B0DC0BE" w14:textId="18BC1F10" w:rsidR="00F6071F" w:rsidRPr="00613E0E" w:rsidRDefault="00F6071F" w:rsidP="00F6071F">
            <w:pPr>
              <w:rPr>
                <w:rFonts w:ascii="NTFPreCursivefk" w:hAnsi="NTFPreCursivefk"/>
              </w:rPr>
            </w:pPr>
            <w:r w:rsidRPr="00613E0E">
              <w:rPr>
                <w:rFonts w:ascii="NTFPreCursivefk" w:hAnsi="NTFPreCursivefk"/>
              </w:rPr>
              <w:t>Poems that create images and explore vocabulary</w:t>
            </w:r>
          </w:p>
          <w:p w14:paraId="4C8DBD5D" w14:textId="77777777" w:rsidR="00F6071F" w:rsidRPr="00F6071F" w:rsidRDefault="00F6071F" w:rsidP="00F6071F">
            <w:pPr>
              <w:rPr>
                <w:rFonts w:ascii="NTFPreCursivefk" w:hAnsi="NTFPreCursivefk"/>
              </w:rPr>
            </w:pPr>
            <w:r w:rsidRPr="00F6071F">
              <w:rPr>
                <w:rFonts w:ascii="NTFPreCursivefk" w:hAnsi="NTFPreCursivefk"/>
              </w:rPr>
              <w:t>Shakespeare’s sonnets</w:t>
            </w:r>
          </w:p>
          <w:p w14:paraId="1D76CDD5" w14:textId="77777777" w:rsidR="00F6071F" w:rsidRPr="00F6071F" w:rsidRDefault="00F6071F" w:rsidP="00F6071F">
            <w:pPr>
              <w:rPr>
                <w:rFonts w:ascii="NTFPreCursivefk" w:hAnsi="NTFPreCursivefk"/>
              </w:rPr>
            </w:pPr>
          </w:p>
          <w:p w14:paraId="39FE0890" w14:textId="77777777" w:rsidR="00BF59F0" w:rsidRPr="00613E0E" w:rsidRDefault="00BF59F0" w:rsidP="00BF59F0">
            <w:pPr>
              <w:rPr>
                <w:rFonts w:ascii="NTFPreCursivefk" w:hAnsi="NTFPreCursivefk"/>
              </w:rPr>
            </w:pPr>
          </w:p>
        </w:tc>
        <w:tc>
          <w:tcPr>
            <w:tcW w:w="1395" w:type="dxa"/>
          </w:tcPr>
          <w:p w14:paraId="619B5434" w14:textId="4889D383" w:rsidR="00BF59F0" w:rsidRPr="00613E0E" w:rsidRDefault="00BF59F0" w:rsidP="00BF59F0">
            <w:pPr>
              <w:rPr>
                <w:rFonts w:ascii="NTFPreCursivefk" w:hAnsi="NTFPreCursivefk"/>
              </w:rPr>
            </w:pPr>
            <w:r w:rsidRPr="00613E0E">
              <w:rPr>
                <w:rFonts w:ascii="NTFPreCursivefk" w:hAnsi="NTFPreCursivefk"/>
              </w:rPr>
              <w:t>Oliver Twist</w:t>
            </w:r>
          </w:p>
        </w:tc>
        <w:tc>
          <w:tcPr>
            <w:tcW w:w="1081" w:type="dxa"/>
          </w:tcPr>
          <w:p w14:paraId="1EFA2B34" w14:textId="3FEE6C02" w:rsidR="00BF59F0" w:rsidRPr="00613E0E" w:rsidRDefault="00F6071F" w:rsidP="00BF59F0">
            <w:pPr>
              <w:rPr>
                <w:rFonts w:ascii="NTFPreCursivefk" w:hAnsi="NTFPreCursivefk"/>
              </w:rPr>
            </w:pPr>
            <w:r w:rsidRPr="00613E0E">
              <w:rPr>
                <w:rFonts w:ascii="NTFPreCursivefk" w:hAnsi="NTFPreCursivefk"/>
              </w:rPr>
              <w:t>Living Things and Their Habitats</w:t>
            </w:r>
          </w:p>
        </w:tc>
        <w:tc>
          <w:tcPr>
            <w:tcW w:w="1065" w:type="dxa"/>
          </w:tcPr>
          <w:p w14:paraId="52D719FD" w14:textId="77777777" w:rsidR="00473C8B" w:rsidRPr="00473C8B" w:rsidRDefault="00473C8B" w:rsidP="00473C8B">
            <w:pPr>
              <w:rPr>
                <w:rFonts w:ascii="NTFPreCursivefk" w:hAnsi="NTFPreCursivefk"/>
              </w:rPr>
            </w:pPr>
            <w:r w:rsidRPr="00473C8B">
              <w:rPr>
                <w:rFonts w:ascii="NTFPreCursivefk" w:hAnsi="NTFPreCursivefk"/>
              </w:rPr>
              <w:t>Humanism Why do Humanists say happiness is the goal of life?</w:t>
            </w:r>
          </w:p>
          <w:p w14:paraId="7E583B56" w14:textId="77777777" w:rsidR="00BF59F0" w:rsidRPr="00613E0E" w:rsidRDefault="00BF59F0" w:rsidP="00BF59F0">
            <w:pPr>
              <w:rPr>
                <w:rFonts w:ascii="NTFPreCursivefk" w:hAnsi="NTFPreCursivefk"/>
              </w:rPr>
            </w:pPr>
          </w:p>
        </w:tc>
        <w:tc>
          <w:tcPr>
            <w:tcW w:w="1076" w:type="dxa"/>
          </w:tcPr>
          <w:p w14:paraId="19E93D18" w14:textId="30B4C8E5" w:rsidR="00BF59F0" w:rsidRPr="00613E0E" w:rsidRDefault="0022223F" w:rsidP="00BF59F0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Changing me</w:t>
            </w:r>
          </w:p>
        </w:tc>
        <w:tc>
          <w:tcPr>
            <w:tcW w:w="1065" w:type="dxa"/>
          </w:tcPr>
          <w:p w14:paraId="3DE91F3F" w14:textId="77777777" w:rsidR="00BF59F0" w:rsidRDefault="00F00FA0" w:rsidP="00BF59F0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Tennis</w:t>
            </w:r>
          </w:p>
          <w:p w14:paraId="1B661C05" w14:textId="77777777" w:rsidR="00F00FA0" w:rsidRDefault="00F00FA0" w:rsidP="00BF59F0">
            <w:pPr>
              <w:rPr>
                <w:rFonts w:ascii="NTFPreCursivefk" w:hAnsi="NTFPreCursivefk"/>
              </w:rPr>
            </w:pPr>
          </w:p>
          <w:p w14:paraId="23D97618" w14:textId="4F81BBF6" w:rsidR="00F00FA0" w:rsidRPr="00613E0E" w:rsidRDefault="00F00FA0" w:rsidP="00BF59F0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Rounders</w:t>
            </w:r>
          </w:p>
        </w:tc>
        <w:tc>
          <w:tcPr>
            <w:tcW w:w="1069" w:type="dxa"/>
          </w:tcPr>
          <w:p w14:paraId="68944F48" w14:textId="77777777" w:rsidR="00BF59F0" w:rsidRPr="00613E0E" w:rsidRDefault="00BF59F0" w:rsidP="00BF59F0">
            <w:pPr>
              <w:rPr>
                <w:rFonts w:ascii="NTFPreCursivefk" w:hAnsi="NTFPreCursivefk"/>
              </w:rPr>
            </w:pPr>
          </w:p>
        </w:tc>
        <w:tc>
          <w:tcPr>
            <w:tcW w:w="1072" w:type="dxa"/>
          </w:tcPr>
          <w:p w14:paraId="01DBB8F8" w14:textId="77777777" w:rsidR="00F6071F" w:rsidRPr="00F6071F" w:rsidRDefault="00F6071F" w:rsidP="00F6071F">
            <w:pPr>
              <w:rPr>
                <w:rFonts w:ascii="NTFPreCursivefk" w:hAnsi="NTFPreCursivefk"/>
              </w:rPr>
            </w:pPr>
            <w:r w:rsidRPr="00F6071F">
              <w:rPr>
                <w:rFonts w:ascii="NTFPreCursivefk" w:hAnsi="NTFPreCursivefk"/>
              </w:rPr>
              <w:t>Orienteering: map and fieldwork skills</w:t>
            </w:r>
          </w:p>
          <w:p w14:paraId="1CB271D2" w14:textId="77777777" w:rsidR="00BF59F0" w:rsidRPr="00613E0E" w:rsidRDefault="00BF59F0" w:rsidP="00BF59F0">
            <w:pPr>
              <w:rPr>
                <w:rFonts w:ascii="NTFPreCursivefk" w:hAnsi="NTFPreCursivefk"/>
              </w:rPr>
            </w:pPr>
          </w:p>
        </w:tc>
        <w:tc>
          <w:tcPr>
            <w:tcW w:w="1088" w:type="dxa"/>
          </w:tcPr>
          <w:p w14:paraId="04C55804" w14:textId="5A5AB4A4" w:rsidR="00BF59F0" w:rsidRPr="00613E0E" w:rsidRDefault="007040AB" w:rsidP="00BF59F0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Digital literacy</w:t>
            </w:r>
          </w:p>
        </w:tc>
        <w:tc>
          <w:tcPr>
            <w:tcW w:w="1070" w:type="dxa"/>
          </w:tcPr>
          <w:p w14:paraId="21CE32F3" w14:textId="066B0694" w:rsidR="00BF59F0" w:rsidRPr="00613E0E" w:rsidRDefault="0031103A" w:rsidP="00BF59F0">
            <w:pPr>
              <w:rPr>
                <w:rFonts w:ascii="NTFPreCursivefk" w:hAnsi="NTFPreCursivefk"/>
              </w:rPr>
            </w:pPr>
            <w:r w:rsidRPr="00613E0E">
              <w:rPr>
                <w:rFonts w:ascii="NTFPreCursivefk" w:hAnsi="NTFPreCursivefk"/>
              </w:rPr>
              <w:t>Visiting France</w:t>
            </w:r>
          </w:p>
        </w:tc>
        <w:tc>
          <w:tcPr>
            <w:tcW w:w="1087" w:type="dxa"/>
          </w:tcPr>
          <w:p w14:paraId="7D99E8B3" w14:textId="34ED71C1" w:rsidR="0031103A" w:rsidRPr="00613E0E" w:rsidRDefault="0031103A" w:rsidP="00BF59F0">
            <w:pPr>
              <w:rPr>
                <w:rFonts w:ascii="NTFPreCursivefk" w:hAnsi="NTFPreCursivefk"/>
              </w:rPr>
            </w:pPr>
            <w:r w:rsidRPr="00613E0E">
              <w:rPr>
                <w:rFonts w:ascii="NTFPreCursivefk" w:hAnsi="NTFPreCursivefk"/>
              </w:rPr>
              <w:t xml:space="preserve">Creative response </w:t>
            </w:r>
          </w:p>
          <w:p w14:paraId="7E854F2B" w14:textId="42958847" w:rsidR="00BF59F0" w:rsidRPr="00613E0E" w:rsidRDefault="0031103A" w:rsidP="00BF59F0">
            <w:pPr>
              <w:rPr>
                <w:rFonts w:ascii="NTFPreCursivefk" w:hAnsi="NTFPreCursivefk"/>
              </w:rPr>
            </w:pPr>
            <w:r w:rsidRPr="00613E0E">
              <w:rPr>
                <w:rFonts w:ascii="NTFPreCursivefk" w:hAnsi="NTFPreCursivefk"/>
              </w:rPr>
              <w:t>Textiles</w:t>
            </w:r>
          </w:p>
        </w:tc>
        <w:tc>
          <w:tcPr>
            <w:tcW w:w="1075" w:type="dxa"/>
          </w:tcPr>
          <w:p w14:paraId="5B3B1BFB" w14:textId="25532C69" w:rsidR="00BF59F0" w:rsidRPr="00613E0E" w:rsidRDefault="0031103A" w:rsidP="00BF59F0">
            <w:pPr>
              <w:rPr>
                <w:rFonts w:ascii="NTFPreCursivefk" w:hAnsi="NTFPreCursivefk"/>
              </w:rPr>
            </w:pPr>
            <w:r w:rsidRPr="00613E0E">
              <w:rPr>
                <w:rFonts w:ascii="NTFPreCursivefk" w:hAnsi="NTFPreCursivefk"/>
              </w:rPr>
              <w:t>improvisation</w:t>
            </w:r>
          </w:p>
        </w:tc>
      </w:tr>
    </w:tbl>
    <w:p w14:paraId="14FA7FB7" w14:textId="77777777" w:rsidR="00D475DB" w:rsidRDefault="00D475DB"/>
    <w:sectPr w:rsidR="00D475DB" w:rsidSect="00BF59F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TFPreCursivefk">
    <w:panose1 w:val="03000400000000000000"/>
    <w:charset w:val="00"/>
    <w:family w:val="script"/>
    <w:pitch w:val="variable"/>
    <w:sig w:usb0="00000003" w:usb1="1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B5BD8"/>
    <w:multiLevelType w:val="multilevel"/>
    <w:tmpl w:val="83C47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C6442C"/>
    <w:multiLevelType w:val="multilevel"/>
    <w:tmpl w:val="147C1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6C07CC"/>
    <w:multiLevelType w:val="multilevel"/>
    <w:tmpl w:val="7E8E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FE1C51"/>
    <w:multiLevelType w:val="multilevel"/>
    <w:tmpl w:val="29FCF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734DDB"/>
    <w:multiLevelType w:val="multilevel"/>
    <w:tmpl w:val="40C06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D5304C"/>
    <w:multiLevelType w:val="multilevel"/>
    <w:tmpl w:val="0EF67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CD4F7E"/>
    <w:multiLevelType w:val="multilevel"/>
    <w:tmpl w:val="CE80A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5718859">
    <w:abstractNumId w:val="0"/>
  </w:num>
  <w:num w:numId="2" w16cid:durableId="230586149">
    <w:abstractNumId w:val="3"/>
  </w:num>
  <w:num w:numId="3" w16cid:durableId="1134449011">
    <w:abstractNumId w:val="6"/>
  </w:num>
  <w:num w:numId="4" w16cid:durableId="150952878">
    <w:abstractNumId w:val="4"/>
  </w:num>
  <w:num w:numId="5" w16cid:durableId="2008442369">
    <w:abstractNumId w:val="2"/>
  </w:num>
  <w:num w:numId="6" w16cid:durableId="1202404788">
    <w:abstractNumId w:val="1"/>
  </w:num>
  <w:num w:numId="7" w16cid:durableId="4688667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9F0"/>
    <w:rsid w:val="000218C5"/>
    <w:rsid w:val="00030CC4"/>
    <w:rsid w:val="0003644C"/>
    <w:rsid w:val="000C6ADE"/>
    <w:rsid w:val="000E08BF"/>
    <w:rsid w:val="0010772D"/>
    <w:rsid w:val="0011142A"/>
    <w:rsid w:val="00141721"/>
    <w:rsid w:val="00183176"/>
    <w:rsid w:val="00210E7B"/>
    <w:rsid w:val="0021443E"/>
    <w:rsid w:val="0022223F"/>
    <w:rsid w:val="00281834"/>
    <w:rsid w:val="0031103A"/>
    <w:rsid w:val="00473C8B"/>
    <w:rsid w:val="004A5087"/>
    <w:rsid w:val="004F310D"/>
    <w:rsid w:val="00504011"/>
    <w:rsid w:val="00544C2C"/>
    <w:rsid w:val="00546CDF"/>
    <w:rsid w:val="00552B8E"/>
    <w:rsid w:val="005B18A0"/>
    <w:rsid w:val="006030E7"/>
    <w:rsid w:val="00613E0E"/>
    <w:rsid w:val="0063497A"/>
    <w:rsid w:val="006651AE"/>
    <w:rsid w:val="006736DC"/>
    <w:rsid w:val="006C5557"/>
    <w:rsid w:val="007040AB"/>
    <w:rsid w:val="00704F92"/>
    <w:rsid w:val="007C0F15"/>
    <w:rsid w:val="00800381"/>
    <w:rsid w:val="008420EB"/>
    <w:rsid w:val="008829C5"/>
    <w:rsid w:val="008E3468"/>
    <w:rsid w:val="00905DF2"/>
    <w:rsid w:val="00994894"/>
    <w:rsid w:val="009F69DB"/>
    <w:rsid w:val="00A05C67"/>
    <w:rsid w:val="00A127BB"/>
    <w:rsid w:val="00A17123"/>
    <w:rsid w:val="00A54CB9"/>
    <w:rsid w:val="00A7089A"/>
    <w:rsid w:val="00AC566D"/>
    <w:rsid w:val="00AE1920"/>
    <w:rsid w:val="00AF0101"/>
    <w:rsid w:val="00BE548A"/>
    <w:rsid w:val="00BF350A"/>
    <w:rsid w:val="00BF59F0"/>
    <w:rsid w:val="00C928E6"/>
    <w:rsid w:val="00CA643E"/>
    <w:rsid w:val="00D475DB"/>
    <w:rsid w:val="00ED4A59"/>
    <w:rsid w:val="00F00FA0"/>
    <w:rsid w:val="00F6071F"/>
    <w:rsid w:val="00F60904"/>
    <w:rsid w:val="00F90A2D"/>
    <w:rsid w:val="00FD2749"/>
    <w:rsid w:val="00FD5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37EFC"/>
  <w15:chartTrackingRefBased/>
  <w15:docId w15:val="{9D869C83-B6AE-45F2-9B56-6D2A795A1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59F0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59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59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59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59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59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59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59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59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59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59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59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59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59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59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59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59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59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59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59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59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59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59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59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59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59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59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59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59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59F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F59F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0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8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2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34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26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24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20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6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4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1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3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AD9E04ED43D74CB62B53C7F0354145" ma:contentTypeVersion="29" ma:contentTypeDescription="Create a new document." ma:contentTypeScope="" ma:versionID="4afe8108b33f8785a87abf508468b669">
  <xsd:schema xmlns:xsd="http://www.w3.org/2001/XMLSchema" xmlns:xs="http://www.w3.org/2001/XMLSchema" xmlns:p="http://schemas.microsoft.com/office/2006/metadata/properties" xmlns:ns2="a0520e7d-56ac-42ba-8299-7941f60600bb" xmlns:ns3="2b734e5c-e2cf-4d91-a88f-3e50b50b24d7" xmlns:ns4="2b734e5c-e2cf-4d91-a88f-3e50b50b24d7" xmlns:ns5="a5016997-deea-4fdb-a97d-61eed343007a" targetNamespace="http://schemas.microsoft.com/office/2006/metadata/properties" ma:root="true" ma:fieldsID="63edb6c63f3feff353ae7f7639c9e720" ns2:_="" ns4:_="" ns5:_="">
    <xsd:import namespace="a0520e7d-56ac-42ba-8299-7941f60600bb"/>
    <xsd:import namespace="2b734e5c-e2cf-4d91-a88f-3e50b50b24d7"/>
    <xsd:import namespace="2b734e5c-e2cf-4d91-a88f-3e50b50b24d7"/>
    <xsd:import namespace="a5016997-deea-4fdb-a97d-61eed343007a"/>
    <xsd:element name="properties">
      <xsd:complexType>
        <xsd:sequence>
          <xsd:element name="documentManagement">
            <xsd:complexType>
              <xsd:all>
                <xsd:element ref="ns2:LocationsTaxHTField" minOccurs="0"/>
                <xsd:element ref="ns3:DocumentTypeTaxHTField" minOccurs="0"/>
                <xsd:element ref="ns3:DepartmentsTaxHTField" minOccurs="0"/>
                <xsd:element ref="ns3:KeywordsTagsTaxHTField" minOccurs="0"/>
                <xsd:element ref="ns4:b73a531bf2874837a19042fda8b245b9" minOccurs="0"/>
                <xsd:element ref="ns4:TaxCatchAll" minOccurs="0"/>
                <xsd:element ref="ns4:c9be4fc6f559450098a544dcf2e206c7" minOccurs="0"/>
                <xsd:element ref="ns4:p640f9c8b4b14857bdc671f534fc7d57" minOccurs="0"/>
                <xsd:element ref="ns4:g5236701626640c1ab96021ee8d14cff" minOccurs="0"/>
                <xsd:element ref="ns4:Owner" minOccurs="0"/>
                <xsd:element ref="ns4:SharedWithUsers" minOccurs="0"/>
                <xsd:element ref="ns4:SharedWithDetails" minOccurs="0"/>
                <xsd:element ref="ns5:MediaServiceMetadata" minOccurs="0"/>
                <xsd:element ref="ns5:MediaServiceFastMetadata" minOccurs="0"/>
                <xsd:element ref="ns5:MediaServiceSearchProperties" minOccurs="0"/>
                <xsd:element ref="ns5:lcf76f155ced4ddcb4097134ff3c332f" minOccurs="0"/>
                <xsd:element ref="ns5:MediaServiceObjectDetectorVersions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DateTaken" minOccurs="0"/>
                <xsd:element ref="ns5:MediaServiceLocation" minOccurs="0"/>
                <xsd:element ref="ns5:MediaLengthInSeconds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520e7d-56ac-42ba-8299-7941f60600bb" elementFormDefault="qualified">
    <xsd:import namespace="http://schemas.microsoft.com/office/2006/documentManagement/types"/>
    <xsd:import namespace="http://schemas.microsoft.com/office/infopath/2007/PartnerControls"/>
    <xsd:element name="LocationsTaxHTField" ma:index="8" nillable="true" ma:displayName="LocationsTaxHTField" ma:hidden="true" ma:internalName="LocationsTaxHTField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34e5c-e2cf-4d91-a88f-3e50b50b24d7" elementFormDefault="qualified">
    <xsd:import namespace="http://schemas.microsoft.com/office/2006/documentManagement/types"/>
    <xsd:import namespace="http://schemas.microsoft.com/office/infopath/2007/PartnerControls"/>
    <xsd:element name="DocumentTypeTaxHTField" ma:index="9" nillable="true" ma:displayName="DocumentTypeTaxHTField" ma:hidden="true" ma:internalName="DocumentTypeTaxHTField">
      <xsd:simpleType>
        <xsd:restriction base="dms:Note"/>
      </xsd:simpleType>
    </xsd:element>
    <xsd:element name="DepartmentsTaxHTField" ma:index="10" nillable="true" ma:displayName="DepartmentsTaxHTField" ma:hidden="true" ma:internalName="DepartmentsTaxHTField">
      <xsd:simpleType>
        <xsd:restriction base="dms:Note"/>
      </xsd:simpleType>
    </xsd:element>
    <xsd:element name="KeywordsTagsTaxHTField" ma:index="11" nillable="true" ma:displayName="KeywordsTagsTaxHTField" ma:hidden="true" ma:internalName="KeywordsTagsTaxHTField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34e5c-e2cf-4d91-a88f-3e50b50b24d7" elementFormDefault="qualified">
    <xsd:import namespace="http://schemas.microsoft.com/office/2006/documentManagement/types"/>
    <xsd:import namespace="http://schemas.microsoft.com/office/infopath/2007/PartnerControls"/>
    <xsd:element name="b73a531bf2874837a19042fda8b245b9" ma:index="13" nillable="true" ma:taxonomy="true" ma:internalName="b73a531bf2874837a19042fda8b245b9" ma:taxonomyFieldName="Departments" ma:displayName="Departments" ma:default="" ma:fieldId="{b73a531b-f287-4837-a190-42fda8b245b9}" ma:taxonomyMulti="true" ma:sspId="4a324f7d-4130-4e3b-92bc-b3d938f1e27f" ma:termSetId="7de4cc5f-e887-4f58-961c-84d30d95a9c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07d95bc9-3ff7-4784-abe8-b2be7008ee56}" ma:internalName="TaxCatchAll" ma:showField="CatchAllData" ma:web="2b734e5c-e2cf-4d91-a88f-3e50b50b24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9be4fc6f559450098a544dcf2e206c7" ma:index="16" nillable="true" ma:taxonomy="true" ma:internalName="c9be4fc6f559450098a544dcf2e206c7" ma:taxonomyFieldName="DocumentType" ma:displayName="Document Type" ma:default="" ma:fieldId="{c9be4fc6-f559-4500-98a5-44dcf2e206c7}" ma:taxonomyMulti="true" ma:sspId="4a324f7d-4130-4e3b-92bc-b3d938f1e27f" ma:termSetId="286ebe61-194d-4783-ab71-3d55852e3f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640f9c8b4b14857bdc671f534fc7d57" ma:index="18" nillable="true" ma:taxonomy="true" ma:internalName="p640f9c8b4b14857bdc671f534fc7d57" ma:taxonomyFieldName="Locations" ma:displayName="Locations" ma:default="" ma:fieldId="{9640f9c8-b4b1-4857-bdc6-71f534fc7d57}" ma:taxonomyMulti="true" ma:sspId="4a324f7d-4130-4e3b-92bc-b3d938f1e27f" ma:termSetId="520fcd1e-a37f-4b37-b166-9a39e00fa88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5236701626640c1ab96021ee8d14cff" ma:index="20" nillable="true" ma:taxonomy="true" ma:internalName="g5236701626640c1ab96021ee8d14cff" ma:taxonomyFieldName="KeywordsTags" ma:displayName="Keywords / Tags" ma:default="" ma:fieldId="{05236701-6266-40c1-ab96-021ee8d14cff}" ma:taxonomyMulti="true" ma:sspId="4a324f7d-4130-4e3b-92bc-b3d938f1e27f" ma:termSetId="5b1e0033-188b-4d38-a5dd-0bd2b0b787f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Owner" ma:index="21" nillable="true" ma:displayName="Owner" ma:format="Dropdown" ma:internalName="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016997-deea-4fdb-a97d-61eed34300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a324f7d-4130-4e3b-92bc-b3d938f1e2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3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3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3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9be4fc6f559450098a544dcf2e206c7 xmlns="2b734e5c-e2cf-4d91-a88f-3e50b50b24d7">
      <Terms xmlns="http://schemas.microsoft.com/office/infopath/2007/PartnerControls"/>
    </c9be4fc6f559450098a544dcf2e206c7>
    <b73a531bf2874837a19042fda8b245b9 xmlns="2b734e5c-e2cf-4d91-a88f-3e50b50b24d7">
      <Terms xmlns="http://schemas.microsoft.com/office/infopath/2007/PartnerControls"/>
    </b73a531bf2874837a19042fda8b245b9>
    <LocationsTaxHTField xmlns="a0520e7d-56ac-42ba-8299-7941f60600bb" xsi:nil="true"/>
    <g5236701626640c1ab96021ee8d14cff xmlns="2b734e5c-e2cf-4d91-a88f-3e50b50b24d7">
      <Terms xmlns="http://schemas.microsoft.com/office/infopath/2007/PartnerControls"/>
    </g5236701626640c1ab96021ee8d14cff>
    <KeywordsTagsTaxHTField xmlns="2b734e5c-e2cf-4d91-a88f-3e50b50b24d7" xsi:nil="true"/>
    <p640f9c8b4b14857bdc671f534fc7d57 xmlns="2b734e5c-e2cf-4d91-a88f-3e50b50b24d7">
      <Terms xmlns="http://schemas.microsoft.com/office/infopath/2007/PartnerControls"/>
    </p640f9c8b4b14857bdc671f534fc7d57>
    <lcf76f155ced4ddcb4097134ff3c332f xmlns="a5016997-deea-4fdb-a97d-61eed343007a">
      <Terms xmlns="http://schemas.microsoft.com/office/infopath/2007/PartnerControls"/>
    </lcf76f155ced4ddcb4097134ff3c332f>
    <DepartmentsTaxHTField xmlns="2b734e5c-e2cf-4d91-a88f-3e50b50b24d7" xsi:nil="true"/>
    <DocumentTypeTaxHTField xmlns="2b734e5c-e2cf-4d91-a88f-3e50b50b24d7" xsi:nil="true"/>
    <Owner xmlns="2b734e5c-e2cf-4d91-a88f-3e50b50b24d7">
      <UserInfo>
        <DisplayName/>
        <AccountId xsi:nil="true"/>
        <AccountType/>
      </UserInfo>
    </Owner>
    <TaxCatchAll xmlns="2b734e5c-e2cf-4d91-a88f-3e50b50b24d7" xsi:nil="true"/>
  </documentManagement>
</p:properties>
</file>

<file path=customXml/itemProps1.xml><?xml version="1.0" encoding="utf-8"?>
<ds:datastoreItem xmlns:ds="http://schemas.openxmlformats.org/officeDocument/2006/customXml" ds:itemID="{C4593E80-E78E-445E-9A1F-CEFD5B2FDE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520e7d-56ac-42ba-8299-7941f60600bb"/>
    <ds:schemaRef ds:uri="2b734e5c-e2cf-4d91-a88f-3e50b50b24d7"/>
    <ds:schemaRef ds:uri="a5016997-deea-4fdb-a97d-61eed3430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14BC4E-1D7C-4311-9D47-F02957C87D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7C83B6-B410-4D6E-ADB9-F7C7848F0E1E}">
  <ds:schemaRefs>
    <ds:schemaRef ds:uri="http://schemas.microsoft.com/office/2006/metadata/properties"/>
    <ds:schemaRef ds:uri="http://schemas.microsoft.com/office/infopath/2007/PartnerControls"/>
    <ds:schemaRef ds:uri="2b734e5c-e2cf-4d91-a88f-3e50b50b24d7"/>
    <ds:schemaRef ds:uri="a0520e7d-56ac-42ba-8299-7941f60600bb"/>
    <ds:schemaRef ds:uri="a5016997-deea-4fdb-a97d-61eed343007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CFisher</dc:creator>
  <cp:keywords/>
  <dc:description/>
  <cp:lastModifiedBy>CFisher</cp:lastModifiedBy>
  <cp:revision>21</cp:revision>
  <dcterms:created xsi:type="dcterms:W3CDTF">2026-07-13T10:25:00Z</dcterms:created>
  <dcterms:modified xsi:type="dcterms:W3CDTF">2026-09-04T07:21:00Z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0x0101009EAD9E04ED43D74CB62B53C7F0354145</vt:lpwstr>
  </property>
  <property fmtid="{D5CDD505-2E9C-101B-9397-08002B2CF9AE}" pid="3" name="MediaServiceImageTags">
    <vt:lpwstr/>
  </property>
  <property fmtid="{D5CDD505-2E9C-101B-9397-08002B2CF9AE}" pid="4" name="Departments">
    <vt:lpwstr/>
  </property>
  <property fmtid="{D5CDD505-2E9C-101B-9397-08002B2CF9AE}" pid="5" name="DocumentType">
    <vt:lpwstr/>
  </property>
  <property fmtid="{D5CDD505-2E9C-101B-9397-08002B2CF9AE}" pid="6" name="KeywordsTags">
    <vt:lpwstr/>
  </property>
  <property fmtid="{D5CDD505-2E9C-101B-9397-08002B2CF9AE}" pid="7" name="Locations">
    <vt:lpwstr/>
  </property>
</Properties>
</file>